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37A" w:rsidRDefault="003F237A">
      <w:pPr>
        <w:spacing w:line="360" w:lineRule="auto"/>
        <w:rPr>
          <w:rFonts w:ascii="仿宋" w:eastAsia="仿宋" w:hAnsi="仿宋" w:cs="仿宋"/>
          <w:b/>
          <w:bCs/>
          <w:sz w:val="44"/>
          <w:szCs w:val="44"/>
        </w:rPr>
      </w:pPr>
    </w:p>
    <w:p w:rsidR="003F237A" w:rsidRDefault="004F5B1D">
      <w:pPr>
        <w:spacing w:line="360" w:lineRule="auto"/>
        <w:jc w:val="center"/>
        <w:rPr>
          <w:rFonts w:ascii="仿宋" w:eastAsia="仿宋" w:hAnsi="仿宋" w:cs="仿宋"/>
          <w:b/>
          <w:bCs/>
          <w:sz w:val="44"/>
          <w:szCs w:val="44"/>
        </w:rPr>
      </w:pPr>
      <w:r>
        <w:rPr>
          <w:rFonts w:ascii="仿宋" w:eastAsia="仿宋" w:hAnsi="仿宋" w:cs="仿宋" w:hint="eastAsia"/>
          <w:b/>
          <w:bCs/>
          <w:sz w:val="44"/>
          <w:szCs w:val="44"/>
        </w:rPr>
        <w:t>集贤县</w:t>
      </w:r>
      <w:r w:rsidR="00E92333">
        <w:rPr>
          <w:rFonts w:ascii="仿宋" w:eastAsia="仿宋" w:hAnsi="仿宋" w:cs="仿宋" w:hint="eastAsia"/>
          <w:b/>
          <w:bCs/>
          <w:sz w:val="44"/>
          <w:szCs w:val="44"/>
        </w:rPr>
        <w:t>司法局</w:t>
      </w:r>
      <w:r>
        <w:rPr>
          <w:rFonts w:ascii="仿宋" w:eastAsia="仿宋" w:hAnsi="仿宋" w:cs="仿宋" w:hint="eastAsia"/>
          <w:b/>
          <w:bCs/>
          <w:sz w:val="44"/>
          <w:szCs w:val="44"/>
        </w:rPr>
        <w:t xml:space="preserve"> 2018年度部门决算</w:t>
      </w:r>
    </w:p>
    <w:p w:rsidR="003F237A" w:rsidRDefault="004F5B1D">
      <w:pPr>
        <w:spacing w:line="360" w:lineRule="auto"/>
        <w:jc w:val="center"/>
        <w:rPr>
          <w:rFonts w:ascii="仿宋" w:eastAsia="仿宋" w:hAnsi="仿宋" w:cs="仿宋"/>
          <w:b/>
          <w:bCs/>
          <w:sz w:val="52"/>
          <w:szCs w:val="52"/>
        </w:rPr>
      </w:pPr>
      <w:r>
        <w:rPr>
          <w:rFonts w:ascii="仿宋" w:eastAsia="仿宋" w:hAnsi="仿宋" w:cs="仿宋" w:hint="eastAsia"/>
          <w:b/>
          <w:bCs/>
          <w:sz w:val="44"/>
          <w:szCs w:val="44"/>
        </w:rPr>
        <w:t>信息及有关情况说明</w:t>
      </w:r>
    </w:p>
    <w:p w:rsidR="003F237A" w:rsidRDefault="003F237A">
      <w:pPr>
        <w:spacing w:line="360" w:lineRule="auto"/>
        <w:jc w:val="center"/>
        <w:rPr>
          <w:rFonts w:ascii="仿宋" w:eastAsia="仿宋" w:hAnsi="仿宋" w:cs="仿宋"/>
          <w:b/>
          <w:bCs/>
          <w:sz w:val="44"/>
          <w:szCs w:val="44"/>
        </w:rPr>
      </w:pPr>
    </w:p>
    <w:p w:rsidR="003F237A" w:rsidRDefault="004F5B1D">
      <w:pPr>
        <w:spacing w:line="360" w:lineRule="auto"/>
        <w:jc w:val="center"/>
        <w:rPr>
          <w:rFonts w:ascii="仿宋" w:eastAsia="仿宋" w:hAnsi="仿宋" w:cs="仿宋"/>
          <w:b/>
          <w:bCs/>
          <w:sz w:val="44"/>
          <w:szCs w:val="44"/>
        </w:rPr>
      </w:pPr>
      <w:r>
        <w:rPr>
          <w:rFonts w:ascii="仿宋" w:eastAsia="仿宋" w:hAnsi="仿宋" w:cs="仿宋" w:hint="eastAsia"/>
          <w:b/>
          <w:bCs/>
          <w:sz w:val="44"/>
          <w:szCs w:val="44"/>
        </w:rPr>
        <w:t>目    录</w:t>
      </w:r>
    </w:p>
    <w:p w:rsidR="003F237A" w:rsidRDefault="003F237A">
      <w:pPr>
        <w:spacing w:line="360" w:lineRule="auto"/>
        <w:jc w:val="center"/>
        <w:rPr>
          <w:rFonts w:ascii="仿宋" w:eastAsia="仿宋" w:hAnsi="仿宋" w:cs="仿宋"/>
          <w:b/>
          <w:bCs/>
          <w:sz w:val="44"/>
          <w:szCs w:val="44"/>
        </w:rPr>
      </w:pPr>
    </w:p>
    <w:p w:rsidR="003F237A" w:rsidRDefault="004F5B1D">
      <w:pPr>
        <w:widowControl/>
        <w:spacing w:line="360" w:lineRule="auto"/>
        <w:jc w:val="center"/>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第一部分 单位基本情况</w:t>
      </w:r>
    </w:p>
    <w:p w:rsidR="003F237A" w:rsidRDefault="004F5B1D">
      <w:pPr>
        <w:widowControl/>
        <w:numPr>
          <w:ilvl w:val="0"/>
          <w:numId w:val="1"/>
        </w:numPr>
        <w:spacing w:line="360" w:lineRule="auto"/>
        <w:rPr>
          <w:rFonts w:ascii="仿宋" w:eastAsia="仿宋" w:hAnsi="仿宋" w:cs="仿宋"/>
          <w:sz w:val="32"/>
          <w:szCs w:val="32"/>
        </w:rPr>
      </w:pPr>
      <w:r>
        <w:rPr>
          <w:rFonts w:ascii="仿宋" w:eastAsia="仿宋" w:hAnsi="仿宋" w:cs="仿宋" w:hint="eastAsia"/>
          <w:sz w:val="32"/>
          <w:szCs w:val="32"/>
        </w:rPr>
        <w:t>部门职责</w:t>
      </w:r>
    </w:p>
    <w:p w:rsidR="003F237A" w:rsidRDefault="004F5B1D">
      <w:pPr>
        <w:widowControl/>
        <w:numPr>
          <w:ilvl w:val="0"/>
          <w:numId w:val="1"/>
        </w:numPr>
        <w:spacing w:line="360" w:lineRule="auto"/>
        <w:jc w:val="left"/>
        <w:rPr>
          <w:rFonts w:ascii="仿宋" w:eastAsia="仿宋" w:hAnsi="仿宋" w:cs="仿宋"/>
          <w:sz w:val="32"/>
          <w:szCs w:val="32"/>
        </w:rPr>
      </w:pPr>
      <w:r>
        <w:rPr>
          <w:rFonts w:ascii="仿宋" w:eastAsia="仿宋" w:hAnsi="仿宋" w:cs="仿宋" w:hint="eastAsia"/>
          <w:sz w:val="32"/>
          <w:szCs w:val="32"/>
        </w:rPr>
        <w:t>机构设置</w:t>
      </w:r>
    </w:p>
    <w:p w:rsidR="003F237A" w:rsidRDefault="004F5B1D">
      <w:pPr>
        <w:widowControl/>
        <w:spacing w:line="360" w:lineRule="auto"/>
        <w:jc w:val="left"/>
        <w:rPr>
          <w:rFonts w:ascii="仿宋" w:eastAsia="仿宋" w:hAnsi="仿宋" w:cs="仿宋"/>
          <w:sz w:val="30"/>
          <w:szCs w:val="30"/>
        </w:rPr>
      </w:pPr>
      <w:r>
        <w:rPr>
          <w:rFonts w:ascii="仿宋" w:eastAsia="仿宋" w:hAnsi="仿宋" w:cs="仿宋" w:hint="eastAsia"/>
          <w:sz w:val="30"/>
          <w:szCs w:val="30"/>
        </w:rPr>
        <w:t>三、部门决算编报范围及</w:t>
      </w:r>
      <w:r>
        <w:rPr>
          <w:rFonts w:ascii="仿宋" w:eastAsia="仿宋" w:hAnsi="仿宋" w:cs="仿宋" w:hint="eastAsia"/>
          <w:sz w:val="32"/>
          <w:szCs w:val="32"/>
        </w:rPr>
        <w:t>人员构成</w:t>
      </w:r>
    </w:p>
    <w:p w:rsidR="003F237A" w:rsidRDefault="003F237A">
      <w:pPr>
        <w:widowControl/>
        <w:spacing w:line="360" w:lineRule="auto"/>
        <w:jc w:val="left"/>
        <w:rPr>
          <w:rFonts w:ascii="仿宋" w:eastAsia="仿宋" w:hAnsi="仿宋" w:cs="仿宋"/>
          <w:sz w:val="32"/>
          <w:szCs w:val="32"/>
        </w:rPr>
      </w:pPr>
    </w:p>
    <w:p w:rsidR="003F237A" w:rsidRDefault="004F5B1D">
      <w:pPr>
        <w:spacing w:line="360" w:lineRule="auto"/>
        <w:ind w:firstLineChars="300" w:firstLine="964"/>
        <w:rPr>
          <w:rFonts w:ascii="仿宋" w:eastAsia="仿宋" w:hAnsi="仿宋" w:cs="仿宋"/>
          <w:b/>
          <w:sz w:val="32"/>
          <w:szCs w:val="32"/>
        </w:rPr>
      </w:pPr>
      <w:r>
        <w:rPr>
          <w:rFonts w:ascii="仿宋" w:eastAsia="仿宋" w:hAnsi="仿宋" w:cs="仿宋" w:hint="eastAsia"/>
          <w:b/>
          <w:sz w:val="32"/>
          <w:szCs w:val="32"/>
        </w:rPr>
        <w:t xml:space="preserve">    第二部分 2018年部门预算执行总体情况说明</w:t>
      </w:r>
    </w:p>
    <w:p w:rsidR="003F237A" w:rsidRDefault="004F5B1D">
      <w:pPr>
        <w:widowControl/>
        <w:spacing w:line="360" w:lineRule="auto"/>
        <w:jc w:val="left"/>
        <w:rPr>
          <w:rFonts w:ascii="仿宋" w:eastAsia="仿宋" w:hAnsi="仿宋" w:cs="仿宋"/>
          <w:sz w:val="32"/>
          <w:szCs w:val="32"/>
        </w:rPr>
      </w:pPr>
      <w:r>
        <w:rPr>
          <w:rFonts w:ascii="仿宋" w:eastAsia="仿宋" w:hAnsi="仿宋" w:cs="仿宋" w:hint="eastAsia"/>
          <w:sz w:val="32"/>
          <w:szCs w:val="32"/>
        </w:rPr>
        <w:t>一、收入支出决算总体情况说明</w:t>
      </w:r>
    </w:p>
    <w:p w:rsidR="003F237A" w:rsidRDefault="004F5B1D">
      <w:pPr>
        <w:widowControl/>
        <w:spacing w:line="360" w:lineRule="auto"/>
        <w:jc w:val="left"/>
        <w:rPr>
          <w:rFonts w:ascii="仿宋" w:eastAsia="仿宋" w:hAnsi="仿宋" w:cs="仿宋"/>
          <w:sz w:val="32"/>
          <w:szCs w:val="32"/>
        </w:rPr>
      </w:pPr>
      <w:r>
        <w:rPr>
          <w:rFonts w:ascii="仿宋" w:eastAsia="仿宋" w:hAnsi="仿宋" w:cs="仿宋" w:hint="eastAsia"/>
          <w:sz w:val="32"/>
          <w:szCs w:val="32"/>
        </w:rPr>
        <w:t>二、收入决算情况说明</w:t>
      </w:r>
    </w:p>
    <w:p w:rsidR="003F237A" w:rsidRDefault="004F5B1D">
      <w:pPr>
        <w:widowControl/>
        <w:spacing w:line="360" w:lineRule="auto"/>
        <w:jc w:val="left"/>
        <w:rPr>
          <w:rFonts w:ascii="仿宋" w:eastAsia="仿宋" w:hAnsi="仿宋" w:cs="仿宋"/>
          <w:sz w:val="32"/>
          <w:szCs w:val="32"/>
        </w:rPr>
      </w:pPr>
      <w:r>
        <w:rPr>
          <w:rFonts w:ascii="仿宋" w:eastAsia="仿宋" w:hAnsi="仿宋" w:cs="仿宋" w:hint="eastAsia"/>
          <w:sz w:val="32"/>
          <w:szCs w:val="32"/>
        </w:rPr>
        <w:t>三、支出决算情况说明</w:t>
      </w:r>
    </w:p>
    <w:p w:rsidR="003F237A" w:rsidRDefault="004F5B1D">
      <w:pPr>
        <w:widowControl/>
        <w:spacing w:line="360" w:lineRule="auto"/>
        <w:jc w:val="left"/>
        <w:rPr>
          <w:rFonts w:ascii="仿宋" w:eastAsia="仿宋" w:hAnsi="仿宋" w:cs="仿宋"/>
          <w:sz w:val="32"/>
          <w:szCs w:val="32"/>
        </w:rPr>
      </w:pPr>
      <w:r>
        <w:rPr>
          <w:rFonts w:ascii="仿宋" w:eastAsia="仿宋" w:hAnsi="仿宋" w:cs="仿宋" w:hint="eastAsia"/>
          <w:sz w:val="32"/>
          <w:szCs w:val="32"/>
        </w:rPr>
        <w:t>四、 财政拨款收入支出决算总体情况说明</w:t>
      </w:r>
    </w:p>
    <w:p w:rsidR="003F237A" w:rsidRDefault="004F5B1D">
      <w:pPr>
        <w:widowControl/>
        <w:spacing w:line="360" w:lineRule="auto"/>
        <w:jc w:val="left"/>
        <w:rPr>
          <w:rFonts w:ascii="仿宋" w:eastAsia="仿宋" w:hAnsi="仿宋" w:cs="仿宋"/>
          <w:sz w:val="32"/>
          <w:szCs w:val="32"/>
        </w:rPr>
      </w:pPr>
      <w:r>
        <w:rPr>
          <w:rFonts w:ascii="仿宋" w:eastAsia="仿宋" w:hAnsi="仿宋" w:cs="仿宋" w:hint="eastAsia"/>
          <w:sz w:val="32"/>
          <w:szCs w:val="32"/>
        </w:rPr>
        <w:t>五、一般公共预算财政拨款支出决算情况说明</w:t>
      </w:r>
    </w:p>
    <w:p w:rsidR="003F237A" w:rsidRDefault="004F5B1D">
      <w:pPr>
        <w:widowControl/>
        <w:spacing w:line="360" w:lineRule="auto"/>
        <w:jc w:val="left"/>
        <w:rPr>
          <w:rFonts w:ascii="仿宋" w:eastAsia="仿宋" w:hAnsi="仿宋" w:cs="仿宋"/>
          <w:sz w:val="32"/>
          <w:szCs w:val="32"/>
        </w:rPr>
      </w:pPr>
      <w:r>
        <w:rPr>
          <w:rFonts w:ascii="仿宋" w:eastAsia="仿宋" w:hAnsi="仿宋" w:cs="仿宋" w:hint="eastAsia"/>
          <w:sz w:val="32"/>
          <w:szCs w:val="32"/>
        </w:rPr>
        <w:t>六、一般公共预算财政拨款基本支出情况说明</w:t>
      </w:r>
    </w:p>
    <w:p w:rsidR="003F237A" w:rsidRDefault="004F5B1D">
      <w:pPr>
        <w:widowControl/>
        <w:spacing w:line="360" w:lineRule="auto"/>
        <w:jc w:val="left"/>
        <w:rPr>
          <w:rFonts w:ascii="仿宋" w:eastAsia="仿宋" w:hAnsi="仿宋" w:cs="仿宋"/>
          <w:sz w:val="32"/>
          <w:szCs w:val="32"/>
        </w:rPr>
      </w:pPr>
      <w:r>
        <w:rPr>
          <w:rFonts w:ascii="仿宋" w:eastAsia="仿宋" w:hAnsi="仿宋" w:cs="仿宋" w:hint="eastAsia"/>
          <w:sz w:val="32"/>
          <w:szCs w:val="32"/>
        </w:rPr>
        <w:t>七、一般公共预算财政拨款“三公”经费支出决算情况说明</w:t>
      </w:r>
    </w:p>
    <w:p w:rsidR="003F237A" w:rsidRDefault="004F5B1D">
      <w:pPr>
        <w:widowControl/>
        <w:spacing w:line="360" w:lineRule="auto"/>
        <w:jc w:val="left"/>
        <w:rPr>
          <w:rFonts w:ascii="仿宋" w:eastAsia="仿宋" w:hAnsi="仿宋" w:cs="仿宋"/>
          <w:sz w:val="32"/>
          <w:szCs w:val="32"/>
        </w:rPr>
      </w:pPr>
      <w:r>
        <w:rPr>
          <w:rFonts w:ascii="仿宋" w:eastAsia="仿宋" w:hAnsi="仿宋" w:cs="仿宋" w:hint="eastAsia"/>
          <w:sz w:val="32"/>
          <w:szCs w:val="32"/>
        </w:rPr>
        <w:t>八、政府性基金预算财政拨款收入支出决算情况说明</w:t>
      </w:r>
    </w:p>
    <w:p w:rsidR="003F237A" w:rsidRDefault="004F5B1D">
      <w:pPr>
        <w:widowControl/>
        <w:spacing w:line="360" w:lineRule="auto"/>
        <w:jc w:val="left"/>
        <w:rPr>
          <w:rFonts w:ascii="仿宋" w:eastAsia="仿宋" w:hAnsi="仿宋" w:cs="仿宋"/>
          <w:sz w:val="32"/>
          <w:szCs w:val="32"/>
        </w:rPr>
      </w:pPr>
      <w:r>
        <w:rPr>
          <w:rFonts w:ascii="仿宋" w:eastAsia="仿宋" w:hAnsi="仿宋" w:cs="仿宋" w:hint="eastAsia"/>
          <w:sz w:val="32"/>
          <w:szCs w:val="32"/>
        </w:rPr>
        <w:t>九、预算绩效管理工作开展情况说明。</w:t>
      </w:r>
    </w:p>
    <w:p w:rsidR="003F237A" w:rsidRDefault="004F5B1D">
      <w:pPr>
        <w:widowControl/>
        <w:spacing w:line="360" w:lineRule="auto"/>
        <w:jc w:val="left"/>
        <w:rPr>
          <w:rFonts w:ascii="仿宋" w:eastAsia="仿宋" w:hAnsi="仿宋" w:cs="仿宋"/>
          <w:sz w:val="32"/>
          <w:szCs w:val="32"/>
        </w:rPr>
      </w:pPr>
      <w:r>
        <w:rPr>
          <w:rFonts w:ascii="仿宋" w:eastAsia="仿宋" w:hAnsi="仿宋" w:cs="仿宋" w:hint="eastAsia"/>
          <w:sz w:val="32"/>
          <w:szCs w:val="32"/>
        </w:rPr>
        <w:t>十、其他重要事项情况说明</w:t>
      </w:r>
    </w:p>
    <w:p w:rsidR="003F237A" w:rsidRDefault="004F5B1D">
      <w:pPr>
        <w:widowControl/>
        <w:spacing w:line="360" w:lineRule="auto"/>
        <w:jc w:val="left"/>
        <w:rPr>
          <w:rFonts w:ascii="仿宋" w:eastAsia="仿宋" w:hAnsi="仿宋" w:cs="仿宋"/>
          <w:sz w:val="30"/>
          <w:szCs w:val="30"/>
        </w:rPr>
      </w:pPr>
      <w:r>
        <w:rPr>
          <w:rFonts w:ascii="仿宋" w:eastAsia="仿宋" w:hAnsi="仿宋" w:cs="仿宋" w:hint="eastAsia"/>
          <w:sz w:val="30"/>
          <w:szCs w:val="30"/>
        </w:rPr>
        <w:lastRenderedPageBreak/>
        <w:t>（一）机关运行经费支出情况</w:t>
      </w:r>
    </w:p>
    <w:p w:rsidR="003F237A" w:rsidRDefault="004F5B1D">
      <w:pPr>
        <w:widowControl/>
        <w:spacing w:line="360" w:lineRule="auto"/>
        <w:jc w:val="left"/>
        <w:rPr>
          <w:rFonts w:ascii="仿宋" w:eastAsia="仿宋" w:hAnsi="仿宋" w:cs="仿宋"/>
          <w:sz w:val="30"/>
          <w:szCs w:val="30"/>
        </w:rPr>
      </w:pPr>
      <w:r>
        <w:rPr>
          <w:rFonts w:ascii="仿宋" w:eastAsia="仿宋" w:hAnsi="仿宋" w:cs="仿宋" w:hint="eastAsia"/>
          <w:sz w:val="30"/>
          <w:szCs w:val="30"/>
        </w:rPr>
        <w:t>（二）政府采购支出情况</w:t>
      </w:r>
    </w:p>
    <w:p w:rsidR="003F237A" w:rsidRDefault="004F5B1D">
      <w:pPr>
        <w:widowControl/>
        <w:spacing w:line="360" w:lineRule="auto"/>
        <w:jc w:val="left"/>
        <w:rPr>
          <w:rFonts w:ascii="仿宋" w:eastAsia="仿宋" w:hAnsi="仿宋" w:cs="仿宋"/>
          <w:sz w:val="30"/>
          <w:szCs w:val="30"/>
        </w:rPr>
      </w:pPr>
      <w:r>
        <w:rPr>
          <w:rFonts w:ascii="仿宋" w:eastAsia="仿宋" w:hAnsi="仿宋" w:cs="仿宋" w:hint="eastAsia"/>
          <w:sz w:val="30"/>
          <w:szCs w:val="30"/>
        </w:rPr>
        <w:t>（三）国有资产占用情况</w:t>
      </w:r>
    </w:p>
    <w:p w:rsidR="003F237A" w:rsidRDefault="003F237A">
      <w:pPr>
        <w:widowControl/>
        <w:spacing w:line="360" w:lineRule="auto"/>
        <w:jc w:val="left"/>
        <w:rPr>
          <w:rFonts w:ascii="仿宋" w:eastAsia="仿宋" w:hAnsi="仿宋" w:cs="仿宋"/>
          <w:sz w:val="30"/>
          <w:szCs w:val="30"/>
        </w:rPr>
      </w:pPr>
    </w:p>
    <w:p w:rsidR="003F237A" w:rsidRDefault="004F5B1D">
      <w:pPr>
        <w:numPr>
          <w:ilvl w:val="0"/>
          <w:numId w:val="2"/>
        </w:numPr>
        <w:spacing w:line="360" w:lineRule="auto"/>
        <w:jc w:val="center"/>
        <w:rPr>
          <w:rFonts w:ascii="仿宋" w:eastAsia="仿宋" w:hAnsi="仿宋" w:cs="仿宋"/>
          <w:b/>
          <w:sz w:val="32"/>
          <w:szCs w:val="32"/>
        </w:rPr>
      </w:pPr>
      <w:r>
        <w:rPr>
          <w:rFonts w:ascii="仿宋" w:eastAsia="仿宋" w:hAnsi="仿宋" w:cs="仿宋" w:hint="eastAsia"/>
          <w:b/>
          <w:sz w:val="32"/>
          <w:szCs w:val="32"/>
        </w:rPr>
        <w:t>名词解释</w:t>
      </w:r>
    </w:p>
    <w:p w:rsidR="003F237A" w:rsidRDefault="003F237A">
      <w:pPr>
        <w:spacing w:line="360" w:lineRule="auto"/>
        <w:rPr>
          <w:rFonts w:ascii="仿宋" w:eastAsia="仿宋" w:hAnsi="仿宋" w:cs="仿宋"/>
          <w:b/>
          <w:sz w:val="32"/>
          <w:szCs w:val="32"/>
        </w:rPr>
      </w:pPr>
    </w:p>
    <w:p w:rsidR="003F237A" w:rsidRDefault="004F5B1D">
      <w:pPr>
        <w:spacing w:line="360" w:lineRule="auto"/>
        <w:rPr>
          <w:rFonts w:ascii="仿宋" w:eastAsia="仿宋" w:hAnsi="仿宋" w:cs="仿宋"/>
          <w:b/>
          <w:sz w:val="32"/>
          <w:szCs w:val="32"/>
        </w:rPr>
      </w:pPr>
      <w:r>
        <w:rPr>
          <w:rFonts w:ascii="仿宋" w:eastAsia="仿宋" w:hAnsi="仿宋" w:cs="仿宋" w:hint="eastAsia"/>
          <w:b/>
          <w:sz w:val="32"/>
          <w:szCs w:val="32"/>
        </w:rPr>
        <w:t xml:space="preserve">         </w:t>
      </w:r>
    </w:p>
    <w:p w:rsidR="003F237A" w:rsidRDefault="004F5B1D">
      <w:pPr>
        <w:spacing w:line="360" w:lineRule="auto"/>
        <w:rPr>
          <w:rFonts w:ascii="仿宋" w:eastAsia="仿宋" w:hAnsi="仿宋" w:cs="仿宋"/>
          <w:b/>
          <w:sz w:val="32"/>
          <w:szCs w:val="32"/>
        </w:rPr>
      </w:pPr>
      <w:r>
        <w:rPr>
          <w:rFonts w:ascii="仿宋" w:eastAsia="仿宋" w:hAnsi="仿宋" w:cs="仿宋" w:hint="eastAsia"/>
          <w:b/>
          <w:sz w:val="32"/>
          <w:szCs w:val="32"/>
        </w:rPr>
        <w:t xml:space="preserve">           第四部分  2018年度部门决算公开表</w:t>
      </w:r>
    </w:p>
    <w:p w:rsidR="003F237A" w:rsidRDefault="004F5B1D">
      <w:pPr>
        <w:numPr>
          <w:ilvl w:val="0"/>
          <w:numId w:val="3"/>
        </w:numPr>
        <w:spacing w:line="360" w:lineRule="auto"/>
        <w:rPr>
          <w:rFonts w:ascii="仿宋" w:eastAsia="仿宋" w:hAnsi="仿宋" w:cs="仿宋"/>
          <w:sz w:val="32"/>
          <w:szCs w:val="32"/>
        </w:rPr>
      </w:pPr>
      <w:r>
        <w:rPr>
          <w:rFonts w:ascii="仿宋" w:eastAsia="仿宋" w:hAnsi="仿宋" w:cs="仿宋" w:hint="eastAsia"/>
          <w:sz w:val="32"/>
          <w:szCs w:val="32"/>
        </w:rPr>
        <w:t>收入支出决算总表</w:t>
      </w:r>
    </w:p>
    <w:p w:rsidR="003F237A" w:rsidRDefault="004F5B1D">
      <w:pPr>
        <w:numPr>
          <w:ilvl w:val="0"/>
          <w:numId w:val="3"/>
        </w:numPr>
        <w:spacing w:line="360" w:lineRule="auto"/>
        <w:rPr>
          <w:rFonts w:ascii="仿宋" w:eastAsia="仿宋" w:hAnsi="仿宋" w:cs="仿宋"/>
          <w:sz w:val="32"/>
          <w:szCs w:val="32"/>
        </w:rPr>
      </w:pPr>
      <w:r>
        <w:rPr>
          <w:rFonts w:ascii="仿宋" w:eastAsia="仿宋" w:hAnsi="仿宋" w:cs="仿宋" w:hint="eastAsia"/>
          <w:sz w:val="32"/>
          <w:szCs w:val="32"/>
        </w:rPr>
        <w:t>收入决算表</w:t>
      </w:r>
    </w:p>
    <w:p w:rsidR="003F237A" w:rsidRDefault="004F5B1D">
      <w:pPr>
        <w:numPr>
          <w:ilvl w:val="0"/>
          <w:numId w:val="3"/>
        </w:numPr>
        <w:spacing w:line="360" w:lineRule="auto"/>
        <w:rPr>
          <w:rFonts w:ascii="仿宋" w:eastAsia="仿宋" w:hAnsi="仿宋" w:cs="仿宋"/>
          <w:sz w:val="32"/>
          <w:szCs w:val="32"/>
        </w:rPr>
      </w:pPr>
      <w:r>
        <w:rPr>
          <w:rFonts w:ascii="仿宋" w:eastAsia="仿宋" w:hAnsi="仿宋" w:cs="仿宋" w:hint="eastAsia"/>
          <w:sz w:val="32"/>
          <w:szCs w:val="32"/>
        </w:rPr>
        <w:t>支出决算表</w:t>
      </w:r>
    </w:p>
    <w:p w:rsidR="003F237A" w:rsidRDefault="004F5B1D">
      <w:pPr>
        <w:numPr>
          <w:ilvl w:val="0"/>
          <w:numId w:val="3"/>
        </w:numPr>
        <w:spacing w:line="360" w:lineRule="auto"/>
        <w:rPr>
          <w:rFonts w:ascii="仿宋" w:eastAsia="仿宋" w:hAnsi="仿宋" w:cs="仿宋"/>
          <w:sz w:val="32"/>
          <w:szCs w:val="32"/>
        </w:rPr>
      </w:pPr>
      <w:r>
        <w:rPr>
          <w:rFonts w:ascii="仿宋" w:eastAsia="仿宋" w:hAnsi="仿宋" w:cs="仿宋" w:hint="eastAsia"/>
          <w:sz w:val="32"/>
          <w:szCs w:val="32"/>
        </w:rPr>
        <w:t>财政拨款收入支出决算总表</w:t>
      </w:r>
    </w:p>
    <w:p w:rsidR="003F237A" w:rsidRDefault="004F5B1D">
      <w:pPr>
        <w:numPr>
          <w:ilvl w:val="0"/>
          <w:numId w:val="3"/>
        </w:numPr>
        <w:spacing w:line="360" w:lineRule="auto"/>
        <w:rPr>
          <w:rFonts w:ascii="仿宋" w:eastAsia="仿宋" w:hAnsi="仿宋" w:cs="仿宋"/>
          <w:sz w:val="32"/>
          <w:szCs w:val="32"/>
        </w:rPr>
      </w:pPr>
      <w:r>
        <w:rPr>
          <w:rFonts w:ascii="仿宋" w:eastAsia="仿宋" w:hAnsi="仿宋" w:cs="仿宋" w:hint="eastAsia"/>
          <w:sz w:val="32"/>
          <w:szCs w:val="32"/>
        </w:rPr>
        <w:t>一般公共预算财政拨款支出决算表</w:t>
      </w:r>
    </w:p>
    <w:p w:rsidR="003F237A" w:rsidRDefault="004F5B1D">
      <w:pPr>
        <w:numPr>
          <w:ilvl w:val="0"/>
          <w:numId w:val="3"/>
        </w:numPr>
        <w:spacing w:line="360" w:lineRule="auto"/>
        <w:rPr>
          <w:rFonts w:ascii="仿宋" w:eastAsia="仿宋" w:hAnsi="仿宋" w:cs="仿宋"/>
          <w:sz w:val="32"/>
          <w:szCs w:val="32"/>
        </w:rPr>
      </w:pPr>
      <w:r>
        <w:rPr>
          <w:rFonts w:ascii="仿宋" w:eastAsia="仿宋" w:hAnsi="仿宋" w:cs="仿宋" w:hint="eastAsia"/>
          <w:sz w:val="32"/>
          <w:szCs w:val="32"/>
        </w:rPr>
        <w:t>一般公共预算财政拨款基本支出决算表</w:t>
      </w:r>
    </w:p>
    <w:p w:rsidR="003F237A" w:rsidRDefault="004F5B1D">
      <w:pPr>
        <w:numPr>
          <w:ilvl w:val="0"/>
          <w:numId w:val="3"/>
        </w:numPr>
        <w:spacing w:line="360" w:lineRule="auto"/>
        <w:rPr>
          <w:rFonts w:ascii="仿宋" w:eastAsia="仿宋" w:hAnsi="仿宋" w:cs="仿宋"/>
          <w:sz w:val="32"/>
          <w:szCs w:val="32"/>
        </w:rPr>
      </w:pPr>
      <w:r>
        <w:rPr>
          <w:rFonts w:ascii="仿宋" w:eastAsia="仿宋" w:hAnsi="仿宋" w:cs="仿宋" w:hint="eastAsia"/>
          <w:sz w:val="32"/>
          <w:szCs w:val="32"/>
        </w:rPr>
        <w:t>一般公共预算财政拨款“三公”经费支出决算表</w:t>
      </w:r>
    </w:p>
    <w:p w:rsidR="003F237A" w:rsidRDefault="004F5B1D">
      <w:pPr>
        <w:numPr>
          <w:ilvl w:val="0"/>
          <w:numId w:val="3"/>
        </w:numPr>
        <w:spacing w:line="360" w:lineRule="auto"/>
        <w:rPr>
          <w:rFonts w:ascii="仿宋" w:eastAsia="仿宋" w:hAnsi="仿宋" w:cs="仿宋"/>
          <w:sz w:val="32"/>
          <w:szCs w:val="32"/>
        </w:rPr>
      </w:pPr>
      <w:r>
        <w:rPr>
          <w:rFonts w:ascii="仿宋" w:eastAsia="仿宋" w:hAnsi="仿宋" w:cs="仿宋" w:hint="eastAsia"/>
          <w:sz w:val="32"/>
          <w:szCs w:val="32"/>
        </w:rPr>
        <w:t>政府性基金预算财政拨款收入支出决算表</w:t>
      </w:r>
    </w:p>
    <w:p w:rsidR="003F237A" w:rsidRDefault="003F237A">
      <w:pPr>
        <w:spacing w:line="360" w:lineRule="auto"/>
        <w:rPr>
          <w:rFonts w:ascii="仿宋" w:eastAsia="仿宋" w:hAnsi="仿宋" w:cs="仿宋"/>
          <w:sz w:val="32"/>
          <w:szCs w:val="32"/>
        </w:rPr>
      </w:pPr>
    </w:p>
    <w:p w:rsidR="003F237A" w:rsidRDefault="003F237A">
      <w:pPr>
        <w:spacing w:line="360" w:lineRule="auto"/>
        <w:rPr>
          <w:rFonts w:ascii="仿宋" w:eastAsia="仿宋" w:hAnsi="仿宋" w:cs="仿宋"/>
          <w:sz w:val="32"/>
          <w:szCs w:val="32"/>
        </w:rPr>
      </w:pPr>
    </w:p>
    <w:p w:rsidR="003F237A" w:rsidRDefault="003F237A">
      <w:pPr>
        <w:spacing w:line="360" w:lineRule="auto"/>
        <w:rPr>
          <w:rFonts w:ascii="仿宋" w:eastAsia="仿宋" w:hAnsi="仿宋" w:cs="仿宋"/>
          <w:sz w:val="32"/>
          <w:szCs w:val="32"/>
        </w:rPr>
      </w:pPr>
    </w:p>
    <w:p w:rsidR="003F237A" w:rsidRDefault="003F237A">
      <w:pPr>
        <w:spacing w:line="360" w:lineRule="auto"/>
        <w:rPr>
          <w:rFonts w:ascii="仿宋" w:eastAsia="仿宋" w:hAnsi="仿宋" w:cs="仿宋"/>
          <w:sz w:val="32"/>
          <w:szCs w:val="32"/>
        </w:rPr>
      </w:pPr>
    </w:p>
    <w:p w:rsidR="003F237A" w:rsidRDefault="003F237A">
      <w:pPr>
        <w:spacing w:line="360" w:lineRule="auto"/>
        <w:rPr>
          <w:rFonts w:ascii="仿宋" w:eastAsia="仿宋" w:hAnsi="仿宋" w:cs="仿宋"/>
          <w:sz w:val="32"/>
          <w:szCs w:val="32"/>
        </w:rPr>
      </w:pPr>
    </w:p>
    <w:p w:rsidR="003F237A" w:rsidRDefault="003F237A">
      <w:pPr>
        <w:spacing w:line="360" w:lineRule="auto"/>
        <w:rPr>
          <w:rFonts w:ascii="仿宋" w:eastAsia="仿宋" w:hAnsi="仿宋" w:cs="仿宋"/>
          <w:sz w:val="32"/>
          <w:szCs w:val="32"/>
        </w:rPr>
      </w:pPr>
    </w:p>
    <w:p w:rsidR="003F237A" w:rsidRDefault="004F5B1D">
      <w:pPr>
        <w:spacing w:line="360" w:lineRule="auto"/>
        <w:rPr>
          <w:rFonts w:ascii="仿宋" w:eastAsia="仿宋" w:hAnsi="仿宋" w:cs="仿宋"/>
          <w:b/>
          <w:bCs/>
          <w:sz w:val="32"/>
          <w:szCs w:val="32"/>
        </w:rPr>
      </w:pPr>
      <w:r>
        <w:rPr>
          <w:rFonts w:ascii="仿宋" w:eastAsia="仿宋" w:hAnsi="仿宋" w:cs="仿宋" w:hint="eastAsia"/>
          <w:b/>
          <w:bCs/>
          <w:sz w:val="32"/>
          <w:szCs w:val="32"/>
        </w:rPr>
        <w:lastRenderedPageBreak/>
        <w:t xml:space="preserve">               第一部分  单位基本情况</w:t>
      </w:r>
    </w:p>
    <w:p w:rsidR="003F237A" w:rsidRDefault="003F237A">
      <w:pPr>
        <w:spacing w:line="360" w:lineRule="auto"/>
        <w:rPr>
          <w:rFonts w:ascii="仿宋" w:eastAsia="仿宋" w:hAnsi="仿宋" w:cs="仿宋"/>
          <w:b/>
          <w:bCs/>
          <w:sz w:val="32"/>
          <w:szCs w:val="32"/>
        </w:rPr>
      </w:pPr>
    </w:p>
    <w:p w:rsidR="003F237A" w:rsidRDefault="004F5B1D">
      <w:pPr>
        <w:numPr>
          <w:ilvl w:val="0"/>
          <w:numId w:val="4"/>
        </w:numPr>
        <w:spacing w:line="360"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部门职责</w:t>
      </w:r>
    </w:p>
    <w:p w:rsidR="00E92333" w:rsidRDefault="004F5B1D" w:rsidP="00E92333">
      <w:pPr>
        <w:spacing w:line="580" w:lineRule="exact"/>
        <w:ind w:firstLineChars="200" w:firstLine="643"/>
        <w:rPr>
          <w:rFonts w:ascii="仿宋" w:eastAsia="仿宋" w:hAnsi="仿宋" w:cs="仿宋_GB2312"/>
          <w:sz w:val="30"/>
          <w:szCs w:val="30"/>
        </w:rPr>
      </w:pPr>
      <w:r>
        <w:rPr>
          <w:rFonts w:ascii="仿宋" w:eastAsia="仿宋" w:hAnsi="仿宋" w:cs="仿宋" w:hint="eastAsia"/>
          <w:b/>
          <w:bCs/>
          <w:sz w:val="32"/>
          <w:szCs w:val="32"/>
        </w:rPr>
        <w:t xml:space="preserve">  </w:t>
      </w:r>
      <w:r w:rsidR="00E92333">
        <w:rPr>
          <w:rFonts w:ascii="仿宋" w:eastAsia="仿宋" w:hAnsi="仿宋" w:cs="仿宋_GB2312" w:hint="eastAsia"/>
          <w:sz w:val="30"/>
          <w:szCs w:val="30"/>
        </w:rPr>
        <w:t>（一）贯彻执行国家司法行政工作的方针、政策和有关法律法规，编制全县司法行政工作的中、长期规划和年度计划并组织实施。</w:t>
      </w:r>
    </w:p>
    <w:p w:rsidR="00E92333" w:rsidRDefault="00E92333" w:rsidP="00E92333">
      <w:pPr>
        <w:spacing w:line="580" w:lineRule="exact"/>
        <w:ind w:firstLineChars="200" w:firstLine="600"/>
        <w:rPr>
          <w:rFonts w:ascii="仿宋" w:eastAsia="仿宋" w:hAnsi="仿宋" w:cs="仿宋_GB2312"/>
          <w:sz w:val="30"/>
          <w:szCs w:val="30"/>
        </w:rPr>
      </w:pPr>
      <w:r>
        <w:rPr>
          <w:rFonts w:ascii="仿宋" w:eastAsia="仿宋" w:hAnsi="仿宋" w:cs="仿宋_GB2312" w:hint="eastAsia"/>
          <w:sz w:val="30"/>
          <w:szCs w:val="30"/>
        </w:rPr>
        <w:t>（二）负责全县依法治理工作，指导依法治县工作和对外法制宣传工作。</w:t>
      </w:r>
    </w:p>
    <w:p w:rsidR="00E92333" w:rsidRDefault="00E92333" w:rsidP="00E92333">
      <w:pPr>
        <w:spacing w:line="580" w:lineRule="exact"/>
        <w:ind w:firstLineChars="200" w:firstLine="600"/>
        <w:rPr>
          <w:rFonts w:ascii="仿宋" w:eastAsia="仿宋" w:hAnsi="仿宋" w:cs="仿宋_GB2312"/>
          <w:sz w:val="30"/>
          <w:szCs w:val="30"/>
        </w:rPr>
      </w:pPr>
      <w:r>
        <w:rPr>
          <w:rFonts w:ascii="仿宋" w:eastAsia="仿宋" w:hAnsi="仿宋" w:cs="仿宋_GB2312" w:hint="eastAsia"/>
          <w:sz w:val="30"/>
          <w:szCs w:val="30"/>
        </w:rPr>
        <w:t>（三）负责全县对被判处管制、宣告缓刑、假释或者暂予监外执行的罪犯依法实行社区矫正。负责全县刑满释放人员的安置帮教工作。</w:t>
      </w:r>
    </w:p>
    <w:p w:rsidR="00E92333" w:rsidRDefault="00E92333" w:rsidP="00E92333">
      <w:pPr>
        <w:spacing w:line="580" w:lineRule="exact"/>
        <w:ind w:firstLineChars="200" w:firstLine="600"/>
        <w:rPr>
          <w:rFonts w:ascii="仿宋" w:eastAsia="仿宋" w:hAnsi="仿宋" w:cs="仿宋_GB2312"/>
          <w:sz w:val="30"/>
          <w:szCs w:val="30"/>
        </w:rPr>
      </w:pPr>
      <w:r>
        <w:rPr>
          <w:rFonts w:ascii="仿宋" w:eastAsia="仿宋" w:hAnsi="仿宋" w:cs="仿宋_GB2312" w:hint="eastAsia"/>
          <w:sz w:val="30"/>
          <w:szCs w:val="30"/>
        </w:rPr>
        <w:t>（四）指导管理人民调解、基层司法所工作。负责管理法律服务市场，指导监督全县律师、公证和基层法律服务工作，负责全县律师、公证员、法律工作者执业资格的审查工作。</w:t>
      </w:r>
    </w:p>
    <w:p w:rsidR="00E92333" w:rsidRDefault="00E92333" w:rsidP="00E92333">
      <w:pPr>
        <w:spacing w:line="580" w:lineRule="exact"/>
        <w:ind w:firstLineChars="200" w:firstLine="600"/>
        <w:rPr>
          <w:rFonts w:ascii="仿宋" w:eastAsia="仿宋" w:hAnsi="仿宋" w:cs="仿宋_GB2312"/>
          <w:sz w:val="30"/>
          <w:szCs w:val="30"/>
        </w:rPr>
      </w:pPr>
      <w:r>
        <w:rPr>
          <w:rFonts w:ascii="仿宋" w:eastAsia="仿宋" w:hAnsi="仿宋" w:cs="仿宋_GB2312" w:hint="eastAsia"/>
          <w:sz w:val="30"/>
          <w:szCs w:val="30"/>
        </w:rPr>
        <w:t>（五）管理、指导全县的法律援助和服务工作。</w:t>
      </w:r>
    </w:p>
    <w:p w:rsidR="00E92333" w:rsidRDefault="00E92333" w:rsidP="00E92333">
      <w:pPr>
        <w:spacing w:line="580" w:lineRule="exact"/>
        <w:ind w:firstLineChars="200" w:firstLine="600"/>
        <w:rPr>
          <w:rFonts w:ascii="仿宋" w:eastAsia="仿宋" w:hAnsi="仿宋" w:cs="仿宋_GB2312"/>
          <w:sz w:val="30"/>
          <w:szCs w:val="30"/>
        </w:rPr>
      </w:pPr>
      <w:r>
        <w:rPr>
          <w:rFonts w:ascii="仿宋" w:eastAsia="仿宋" w:hAnsi="仿宋" w:cs="仿宋_GB2312" w:hint="eastAsia"/>
          <w:sz w:val="30"/>
          <w:szCs w:val="30"/>
        </w:rPr>
        <w:t>（六）指导全县法学教育和法学理论研究工作。</w:t>
      </w:r>
    </w:p>
    <w:p w:rsidR="00E92333" w:rsidRPr="00E92333" w:rsidRDefault="00E92333" w:rsidP="00E92333">
      <w:pPr>
        <w:pStyle w:val="a8"/>
        <w:numPr>
          <w:ilvl w:val="0"/>
          <w:numId w:val="6"/>
        </w:numPr>
        <w:spacing w:line="580" w:lineRule="exact"/>
        <w:ind w:firstLineChars="0"/>
        <w:rPr>
          <w:rFonts w:ascii="仿宋" w:eastAsia="仿宋" w:hAnsi="仿宋" w:cs="仿宋_GB2312"/>
          <w:sz w:val="30"/>
          <w:szCs w:val="30"/>
        </w:rPr>
      </w:pPr>
      <w:r w:rsidRPr="00E92333">
        <w:rPr>
          <w:rFonts w:ascii="仿宋" w:eastAsia="仿宋" w:hAnsi="仿宋" w:cs="仿宋_GB2312" w:hint="eastAsia"/>
          <w:sz w:val="30"/>
          <w:szCs w:val="30"/>
        </w:rPr>
        <w:t>承办县政府和上级业务部门交办的其它工作。</w:t>
      </w:r>
    </w:p>
    <w:p w:rsidR="003F237A" w:rsidRDefault="00E92333" w:rsidP="00E92333">
      <w:pPr>
        <w:spacing w:line="360" w:lineRule="auto"/>
        <w:ind w:firstLineChars="150" w:firstLine="482"/>
        <w:rPr>
          <w:rFonts w:ascii="仿宋" w:eastAsia="仿宋" w:hAnsi="仿宋" w:cs="仿宋"/>
          <w:b/>
          <w:bCs/>
          <w:sz w:val="32"/>
          <w:szCs w:val="32"/>
        </w:rPr>
      </w:pPr>
      <w:r>
        <w:rPr>
          <w:rFonts w:ascii="仿宋" w:eastAsia="仿宋" w:hAnsi="仿宋" w:cs="仿宋" w:hint="eastAsia"/>
          <w:b/>
          <w:bCs/>
          <w:sz w:val="32"/>
          <w:szCs w:val="32"/>
        </w:rPr>
        <w:t>二、</w:t>
      </w:r>
      <w:r w:rsidR="004F5B1D">
        <w:rPr>
          <w:rFonts w:ascii="仿宋" w:eastAsia="仿宋" w:hAnsi="仿宋" w:cs="仿宋" w:hint="eastAsia"/>
          <w:b/>
          <w:bCs/>
          <w:sz w:val="32"/>
          <w:szCs w:val="32"/>
        </w:rPr>
        <w:t>机构设置</w:t>
      </w:r>
    </w:p>
    <w:p w:rsidR="00E92333" w:rsidRDefault="004F5B1D" w:rsidP="00E92333">
      <w:pPr>
        <w:spacing w:line="580" w:lineRule="exact"/>
        <w:ind w:firstLineChars="200" w:firstLine="643"/>
        <w:rPr>
          <w:rFonts w:ascii="仿宋" w:eastAsia="仿宋" w:hAnsi="仿宋" w:cs="仿宋_GB2312"/>
          <w:sz w:val="30"/>
          <w:szCs w:val="30"/>
        </w:rPr>
      </w:pPr>
      <w:r>
        <w:rPr>
          <w:rFonts w:ascii="仿宋" w:eastAsia="仿宋" w:hAnsi="仿宋" w:cs="仿宋" w:hint="eastAsia"/>
          <w:b/>
          <w:bCs/>
          <w:sz w:val="32"/>
          <w:szCs w:val="32"/>
        </w:rPr>
        <w:t xml:space="preserve">  </w:t>
      </w:r>
      <w:r w:rsidR="00E92333">
        <w:rPr>
          <w:rFonts w:ascii="仿宋" w:eastAsia="仿宋" w:hAnsi="仿宋" w:cs="仿宋_GB2312" w:hint="eastAsia"/>
          <w:sz w:val="30"/>
          <w:szCs w:val="30"/>
        </w:rPr>
        <w:t>根据上述职责，县司法局设5个内设机构：办公室、法宣股（依法治县办公室）、基层工作股、法律援助股（法律援助中心）、社区矫正工作股。</w:t>
      </w:r>
    </w:p>
    <w:p w:rsidR="003F237A" w:rsidRDefault="004F5B1D" w:rsidP="00E92333">
      <w:pPr>
        <w:spacing w:line="360" w:lineRule="auto"/>
        <w:ind w:firstLineChars="150" w:firstLine="482"/>
        <w:rPr>
          <w:rFonts w:ascii="仿宋" w:eastAsia="仿宋" w:hAnsi="仿宋" w:cs="仿宋"/>
          <w:b/>
          <w:bCs/>
          <w:sz w:val="32"/>
          <w:szCs w:val="32"/>
        </w:rPr>
      </w:pPr>
      <w:r>
        <w:rPr>
          <w:rFonts w:ascii="仿宋" w:eastAsia="仿宋" w:hAnsi="仿宋" w:cs="仿宋" w:hint="eastAsia"/>
          <w:b/>
          <w:bCs/>
          <w:sz w:val="32"/>
          <w:szCs w:val="32"/>
        </w:rPr>
        <w:t>三、</w:t>
      </w:r>
      <w:r>
        <w:rPr>
          <w:rFonts w:ascii="仿宋" w:eastAsia="仿宋" w:hAnsi="仿宋" w:cs="仿宋" w:hint="eastAsia"/>
          <w:b/>
          <w:bCs/>
          <w:sz w:val="30"/>
          <w:szCs w:val="30"/>
        </w:rPr>
        <w:t>部门决算编报范围及</w:t>
      </w:r>
      <w:r>
        <w:rPr>
          <w:rFonts w:ascii="仿宋" w:eastAsia="仿宋" w:hAnsi="仿宋" w:cs="仿宋" w:hint="eastAsia"/>
          <w:b/>
          <w:bCs/>
          <w:sz w:val="32"/>
          <w:szCs w:val="32"/>
        </w:rPr>
        <w:t xml:space="preserve">人员构成 </w:t>
      </w:r>
    </w:p>
    <w:p w:rsidR="003F237A" w:rsidRDefault="004F5B1D">
      <w:pPr>
        <w:widowControl/>
        <w:spacing w:line="315" w:lineRule="atLeast"/>
        <w:ind w:firstLine="628"/>
        <w:rPr>
          <w:rFonts w:ascii="仿宋" w:eastAsia="仿宋" w:hAnsi="仿宋" w:cs="仿宋"/>
          <w:sz w:val="30"/>
          <w:szCs w:val="30"/>
        </w:rPr>
      </w:pPr>
      <w:r>
        <w:rPr>
          <w:rFonts w:ascii="仿宋" w:eastAsia="仿宋" w:hAnsi="仿宋" w:cs="仿宋" w:hint="eastAsia"/>
          <w:color w:val="000000"/>
          <w:kern w:val="0"/>
          <w:sz w:val="30"/>
          <w:szCs w:val="30"/>
        </w:rPr>
        <w:t>2018年度纳入本部门决算的编制范围的单位有</w:t>
      </w:r>
      <w:r w:rsidR="00E92333">
        <w:rPr>
          <w:rFonts w:ascii="仿宋" w:eastAsia="仿宋" w:hAnsi="仿宋" w:cs="仿宋" w:hint="eastAsia"/>
          <w:color w:val="000000"/>
          <w:kern w:val="0"/>
          <w:sz w:val="30"/>
          <w:szCs w:val="30"/>
        </w:rPr>
        <w:t>1</w:t>
      </w:r>
      <w:r>
        <w:rPr>
          <w:rFonts w:ascii="仿宋" w:eastAsia="仿宋" w:hAnsi="仿宋" w:cs="仿宋" w:hint="eastAsia"/>
          <w:color w:val="000000"/>
          <w:kern w:val="0"/>
          <w:sz w:val="30"/>
          <w:szCs w:val="30"/>
        </w:rPr>
        <w:t xml:space="preserve"> 个，为集贤县</w:t>
      </w:r>
      <w:r w:rsidR="00E92333">
        <w:rPr>
          <w:rFonts w:ascii="仿宋" w:eastAsia="仿宋" w:hAnsi="仿宋" w:cs="仿宋" w:hint="eastAsia"/>
          <w:color w:val="000000"/>
          <w:kern w:val="0"/>
          <w:sz w:val="30"/>
          <w:szCs w:val="30"/>
        </w:rPr>
        <w:t>司法</w:t>
      </w:r>
      <w:r>
        <w:rPr>
          <w:rFonts w:ascii="仿宋" w:eastAsia="仿宋" w:hAnsi="仿宋" w:cs="仿宋" w:hint="eastAsia"/>
          <w:color w:val="000000"/>
          <w:kern w:val="0"/>
          <w:sz w:val="30"/>
          <w:szCs w:val="30"/>
        </w:rPr>
        <w:t>局。</w:t>
      </w:r>
      <w:r w:rsidR="00E92333">
        <w:rPr>
          <w:rFonts w:ascii="仿宋" w:eastAsia="仿宋" w:hAnsi="仿宋" w:cs="仿宋" w:hint="eastAsia"/>
          <w:color w:val="000000"/>
          <w:kern w:val="0"/>
          <w:sz w:val="30"/>
          <w:szCs w:val="30"/>
        </w:rPr>
        <w:t>2018</w:t>
      </w:r>
      <w:r>
        <w:rPr>
          <w:rFonts w:ascii="仿宋" w:eastAsia="仿宋" w:hAnsi="仿宋" w:cs="仿宋" w:hint="eastAsia"/>
          <w:color w:val="000000"/>
          <w:kern w:val="0"/>
          <w:sz w:val="30"/>
          <w:szCs w:val="30"/>
        </w:rPr>
        <w:t>年末</w:t>
      </w:r>
      <w:r>
        <w:rPr>
          <w:rFonts w:ascii="仿宋" w:eastAsia="仿宋" w:hAnsi="仿宋" w:cs="仿宋" w:hint="eastAsia"/>
          <w:sz w:val="30"/>
          <w:szCs w:val="30"/>
        </w:rPr>
        <w:t xml:space="preserve">行政编制 </w:t>
      </w:r>
      <w:r w:rsidR="00E92333">
        <w:rPr>
          <w:rFonts w:ascii="仿宋" w:eastAsia="仿宋" w:hAnsi="仿宋" w:cs="仿宋" w:hint="eastAsia"/>
          <w:sz w:val="30"/>
          <w:szCs w:val="30"/>
        </w:rPr>
        <w:t>34</w:t>
      </w:r>
      <w:r>
        <w:rPr>
          <w:rFonts w:ascii="仿宋" w:eastAsia="仿宋" w:hAnsi="仿宋" w:cs="仿宋" w:hint="eastAsia"/>
          <w:sz w:val="30"/>
          <w:szCs w:val="30"/>
        </w:rPr>
        <w:t xml:space="preserve">  人，事业编制</w:t>
      </w:r>
      <w:r w:rsidR="00E92333">
        <w:rPr>
          <w:rFonts w:ascii="仿宋" w:eastAsia="仿宋" w:hAnsi="仿宋" w:cs="仿宋" w:hint="eastAsia"/>
          <w:sz w:val="30"/>
          <w:szCs w:val="30"/>
        </w:rPr>
        <w:t>4</w:t>
      </w:r>
      <w:r>
        <w:rPr>
          <w:rFonts w:ascii="仿宋" w:eastAsia="仿宋" w:hAnsi="仿宋" w:cs="仿宋" w:hint="eastAsia"/>
          <w:sz w:val="30"/>
          <w:szCs w:val="30"/>
        </w:rPr>
        <w:t xml:space="preserve">  人；年末机构实有人数</w:t>
      </w:r>
      <w:r w:rsidR="00E92333">
        <w:rPr>
          <w:rFonts w:ascii="仿宋" w:eastAsia="仿宋" w:hAnsi="仿宋" w:cs="仿宋" w:hint="eastAsia"/>
          <w:sz w:val="30"/>
          <w:szCs w:val="30"/>
        </w:rPr>
        <w:t>24</w:t>
      </w:r>
      <w:r>
        <w:rPr>
          <w:rFonts w:ascii="仿宋" w:eastAsia="仿宋" w:hAnsi="仿宋" w:cs="仿宋" w:hint="eastAsia"/>
          <w:sz w:val="30"/>
          <w:szCs w:val="30"/>
        </w:rPr>
        <w:t xml:space="preserve">  人，其中：在职人员  </w:t>
      </w:r>
      <w:r w:rsidR="00E92333">
        <w:rPr>
          <w:rFonts w:ascii="仿宋" w:eastAsia="仿宋" w:hAnsi="仿宋" w:cs="仿宋" w:hint="eastAsia"/>
          <w:sz w:val="30"/>
          <w:szCs w:val="30"/>
        </w:rPr>
        <w:t>23</w:t>
      </w:r>
      <w:r>
        <w:rPr>
          <w:rFonts w:ascii="仿宋" w:eastAsia="仿宋" w:hAnsi="仿宋" w:cs="仿宋" w:hint="eastAsia"/>
          <w:sz w:val="30"/>
          <w:szCs w:val="30"/>
        </w:rPr>
        <w:t xml:space="preserve">人，离休人员 </w:t>
      </w:r>
      <w:r w:rsidR="00E92333">
        <w:rPr>
          <w:rFonts w:ascii="仿宋" w:eastAsia="仿宋" w:hAnsi="仿宋" w:cs="仿宋" w:hint="eastAsia"/>
          <w:sz w:val="30"/>
          <w:szCs w:val="30"/>
        </w:rPr>
        <w:t>1</w:t>
      </w:r>
      <w:r>
        <w:rPr>
          <w:rFonts w:ascii="仿宋" w:eastAsia="仿宋" w:hAnsi="仿宋" w:cs="仿宋" w:hint="eastAsia"/>
          <w:sz w:val="30"/>
          <w:szCs w:val="30"/>
        </w:rPr>
        <w:t xml:space="preserve">  人。 </w:t>
      </w:r>
    </w:p>
    <w:p w:rsidR="003F237A" w:rsidRDefault="003F237A">
      <w:pPr>
        <w:widowControl/>
        <w:spacing w:line="360" w:lineRule="auto"/>
        <w:ind w:firstLine="640"/>
        <w:jc w:val="left"/>
        <w:rPr>
          <w:rFonts w:ascii="仿宋" w:eastAsia="仿宋" w:hAnsi="仿宋" w:cs="仿宋"/>
          <w:sz w:val="30"/>
          <w:szCs w:val="30"/>
        </w:rPr>
      </w:pPr>
    </w:p>
    <w:p w:rsidR="003F237A" w:rsidRDefault="004F5B1D">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t>第二部分 2018年部门预算执行总体情况说明</w:t>
      </w:r>
    </w:p>
    <w:p w:rsidR="003F237A" w:rsidRDefault="004F5B1D" w:rsidP="00E92333">
      <w:pPr>
        <w:widowControl/>
        <w:spacing w:line="360" w:lineRule="auto"/>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一、收入支出决算总体情况说明</w:t>
      </w:r>
    </w:p>
    <w:p w:rsidR="00F051EC" w:rsidRDefault="004F5B1D" w:rsidP="00F051EC">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kern w:val="0"/>
          <w:sz w:val="30"/>
          <w:szCs w:val="30"/>
        </w:rPr>
        <w:t xml:space="preserve">2018年度部门决算收、支总计  </w:t>
      </w:r>
      <w:r w:rsidR="003C4771">
        <w:rPr>
          <w:rFonts w:ascii="仿宋" w:eastAsia="仿宋" w:hAnsi="仿宋" w:cs="仿宋" w:hint="eastAsia"/>
          <w:kern w:val="0"/>
          <w:sz w:val="30"/>
          <w:szCs w:val="30"/>
        </w:rPr>
        <w:t>506.90</w:t>
      </w:r>
      <w:r>
        <w:rPr>
          <w:rFonts w:ascii="仿宋" w:eastAsia="仿宋" w:hAnsi="仿宋" w:cs="仿宋" w:hint="eastAsia"/>
          <w:kern w:val="0"/>
          <w:sz w:val="30"/>
          <w:szCs w:val="30"/>
        </w:rPr>
        <w:t xml:space="preserve"> 万元，其中：本年收入   </w:t>
      </w:r>
      <w:r w:rsidR="003C4771">
        <w:rPr>
          <w:rFonts w:ascii="仿宋" w:eastAsia="仿宋" w:hAnsi="仿宋" w:cs="仿宋" w:hint="eastAsia"/>
          <w:kern w:val="0"/>
          <w:sz w:val="30"/>
          <w:szCs w:val="30"/>
        </w:rPr>
        <w:t>453.95</w:t>
      </w:r>
      <w:r>
        <w:rPr>
          <w:rFonts w:ascii="仿宋" w:eastAsia="仿宋" w:hAnsi="仿宋" w:cs="仿宋" w:hint="eastAsia"/>
          <w:kern w:val="0"/>
          <w:sz w:val="30"/>
          <w:szCs w:val="30"/>
        </w:rPr>
        <w:t xml:space="preserve">万元；用事业基金弥补收支差额  </w:t>
      </w:r>
      <w:r w:rsidR="003C4771">
        <w:rPr>
          <w:rFonts w:ascii="仿宋" w:eastAsia="仿宋" w:hAnsi="仿宋" w:cs="仿宋" w:hint="eastAsia"/>
          <w:kern w:val="0"/>
          <w:sz w:val="30"/>
          <w:szCs w:val="30"/>
        </w:rPr>
        <w:t>0</w:t>
      </w:r>
      <w:r>
        <w:rPr>
          <w:rFonts w:ascii="仿宋" w:eastAsia="仿宋" w:hAnsi="仿宋" w:cs="仿宋" w:hint="eastAsia"/>
          <w:kern w:val="0"/>
          <w:sz w:val="30"/>
          <w:szCs w:val="30"/>
        </w:rPr>
        <w:t xml:space="preserve"> 万元；年初结转和结余   </w:t>
      </w:r>
      <w:r w:rsidR="003C4771">
        <w:rPr>
          <w:rFonts w:ascii="仿宋" w:eastAsia="仿宋" w:hAnsi="仿宋" w:cs="仿宋" w:hint="eastAsia"/>
          <w:kern w:val="0"/>
          <w:sz w:val="30"/>
          <w:szCs w:val="30"/>
        </w:rPr>
        <w:t>52.95</w:t>
      </w:r>
      <w:r>
        <w:rPr>
          <w:rFonts w:ascii="仿宋" w:eastAsia="仿宋" w:hAnsi="仿宋" w:cs="仿宋" w:hint="eastAsia"/>
          <w:kern w:val="0"/>
          <w:sz w:val="30"/>
          <w:szCs w:val="30"/>
        </w:rPr>
        <w:t xml:space="preserve">万元；本年支出  </w:t>
      </w:r>
      <w:r w:rsidR="003C4771">
        <w:rPr>
          <w:rFonts w:ascii="仿宋" w:eastAsia="仿宋" w:hAnsi="仿宋" w:cs="仿宋" w:hint="eastAsia"/>
          <w:kern w:val="0"/>
          <w:sz w:val="30"/>
          <w:szCs w:val="30"/>
        </w:rPr>
        <w:t>436.16</w:t>
      </w:r>
      <w:r>
        <w:rPr>
          <w:rFonts w:ascii="仿宋" w:eastAsia="仿宋" w:hAnsi="仿宋" w:cs="仿宋" w:hint="eastAsia"/>
          <w:kern w:val="0"/>
          <w:sz w:val="30"/>
          <w:szCs w:val="30"/>
        </w:rPr>
        <w:t xml:space="preserve"> 万元；结余分配 </w:t>
      </w:r>
      <w:r w:rsidR="003C4771">
        <w:rPr>
          <w:rFonts w:ascii="仿宋" w:eastAsia="仿宋" w:hAnsi="仿宋" w:cs="仿宋" w:hint="eastAsia"/>
          <w:kern w:val="0"/>
          <w:sz w:val="30"/>
          <w:szCs w:val="30"/>
        </w:rPr>
        <w:t>0</w:t>
      </w:r>
      <w:r>
        <w:rPr>
          <w:rFonts w:ascii="仿宋" w:eastAsia="仿宋" w:hAnsi="仿宋" w:cs="仿宋" w:hint="eastAsia"/>
          <w:kern w:val="0"/>
          <w:sz w:val="30"/>
          <w:szCs w:val="30"/>
        </w:rPr>
        <w:t xml:space="preserve"> 万元，年末结转和结余 </w:t>
      </w:r>
      <w:r w:rsidR="003C4771">
        <w:rPr>
          <w:rFonts w:ascii="仿宋" w:eastAsia="仿宋" w:hAnsi="仿宋" w:cs="仿宋" w:hint="eastAsia"/>
          <w:kern w:val="0"/>
          <w:sz w:val="30"/>
          <w:szCs w:val="30"/>
        </w:rPr>
        <w:t>70.74</w:t>
      </w:r>
      <w:r>
        <w:rPr>
          <w:rFonts w:ascii="仿宋" w:eastAsia="仿宋" w:hAnsi="仿宋" w:cs="仿宋" w:hint="eastAsia"/>
          <w:kern w:val="0"/>
          <w:sz w:val="30"/>
          <w:szCs w:val="30"/>
        </w:rPr>
        <w:t xml:space="preserve"> 万元。</w:t>
      </w:r>
      <w:r>
        <w:rPr>
          <w:rFonts w:ascii="仿宋" w:eastAsia="仿宋" w:hAnsi="仿宋" w:cs="仿宋" w:hint="eastAsia"/>
          <w:sz w:val="30"/>
          <w:szCs w:val="30"/>
        </w:rPr>
        <w:t>与 2017年度相比，收、支总计均增加</w:t>
      </w:r>
      <w:r w:rsidR="003C4771">
        <w:rPr>
          <w:rFonts w:ascii="仿宋" w:eastAsia="仿宋" w:hAnsi="仿宋" w:cs="仿宋" w:hint="eastAsia"/>
          <w:sz w:val="30"/>
          <w:szCs w:val="30"/>
        </w:rPr>
        <w:t>74.37</w:t>
      </w:r>
      <w:r>
        <w:rPr>
          <w:rFonts w:ascii="仿宋" w:eastAsia="仿宋" w:hAnsi="仿宋" w:cs="仿宋" w:hint="eastAsia"/>
          <w:sz w:val="30"/>
          <w:szCs w:val="30"/>
        </w:rPr>
        <w:t xml:space="preserve"> </w:t>
      </w:r>
      <w:r w:rsidR="003C4771">
        <w:rPr>
          <w:rFonts w:ascii="仿宋" w:eastAsia="仿宋" w:hAnsi="仿宋" w:cs="仿宋" w:hint="eastAsia"/>
          <w:sz w:val="30"/>
          <w:szCs w:val="30"/>
        </w:rPr>
        <w:t>万元，同比增长17.2</w:t>
      </w:r>
      <w:r>
        <w:rPr>
          <w:rFonts w:ascii="仿宋" w:eastAsia="仿宋" w:hAnsi="仿宋" w:cs="仿宋" w:hint="eastAsia"/>
          <w:sz w:val="30"/>
          <w:szCs w:val="30"/>
        </w:rPr>
        <w:t xml:space="preserve">   %。主要原因：</w:t>
      </w:r>
      <w:r w:rsidR="00F051EC">
        <w:rPr>
          <w:rFonts w:ascii="仿宋" w:eastAsia="仿宋" w:hAnsi="仿宋" w:cs="仿宋" w:hint="eastAsia"/>
          <w:sz w:val="30"/>
          <w:szCs w:val="30"/>
        </w:rPr>
        <w:t xml:space="preserve">社区矫正业务增加，公共法律服务中心运行、普法宣传力度加大。             </w:t>
      </w:r>
    </w:p>
    <w:p w:rsidR="003F237A" w:rsidRPr="003C4771" w:rsidRDefault="003C4771" w:rsidP="00F051EC">
      <w:pPr>
        <w:ind w:firstLine="645"/>
        <w:rPr>
          <w:rFonts w:ascii="仿宋" w:eastAsia="仿宋" w:hAnsi="仿宋" w:cs="仿宋"/>
          <w:sz w:val="30"/>
          <w:szCs w:val="30"/>
        </w:rPr>
      </w:pPr>
      <w:r>
        <w:rPr>
          <w:rFonts w:ascii="仿宋" w:eastAsia="仿宋" w:hAnsi="仿宋" w:cs="仿宋" w:hint="eastAsia"/>
          <w:sz w:val="30"/>
          <w:szCs w:val="30"/>
        </w:rPr>
        <w:t xml:space="preserve"> </w:t>
      </w:r>
      <w:r w:rsidR="004F5B1D">
        <w:rPr>
          <w:rFonts w:ascii="仿宋" w:eastAsia="仿宋" w:hAnsi="仿宋" w:cs="仿宋" w:hint="eastAsia"/>
          <w:b/>
          <w:bCs/>
          <w:sz w:val="32"/>
          <w:szCs w:val="32"/>
        </w:rPr>
        <w:t>二、收入决算情况说明</w:t>
      </w:r>
    </w:p>
    <w:p w:rsidR="003C4771" w:rsidRDefault="004F5B1D" w:rsidP="003C4771">
      <w:pPr>
        <w:ind w:firstLine="645"/>
        <w:rPr>
          <w:rFonts w:ascii="仿宋_GB2312" w:eastAsia="仿宋_GB2312" w:hAnsi="仿宋" w:cs="仿宋_GB2312"/>
          <w:color w:val="000000"/>
          <w:kern w:val="0"/>
          <w:sz w:val="30"/>
          <w:szCs w:val="30"/>
        </w:rPr>
      </w:pPr>
      <w:r>
        <w:rPr>
          <w:rFonts w:ascii="仿宋" w:eastAsia="仿宋" w:hAnsi="仿宋" w:cs="仿宋" w:hint="eastAsia"/>
          <w:sz w:val="30"/>
          <w:szCs w:val="30"/>
        </w:rPr>
        <w:t>本年收入合计</w:t>
      </w:r>
      <w:r w:rsidR="003C4771">
        <w:rPr>
          <w:rFonts w:ascii="仿宋" w:eastAsia="仿宋" w:hAnsi="仿宋" w:cs="仿宋" w:hint="eastAsia"/>
          <w:sz w:val="30"/>
          <w:szCs w:val="30"/>
        </w:rPr>
        <w:t>453.95</w:t>
      </w:r>
      <w:r>
        <w:rPr>
          <w:rFonts w:ascii="仿宋" w:eastAsia="仿宋" w:hAnsi="仿宋" w:cs="仿宋" w:hint="eastAsia"/>
          <w:sz w:val="30"/>
          <w:szCs w:val="30"/>
        </w:rPr>
        <w:t>万元，与 2017</w:t>
      </w:r>
      <w:r w:rsidR="003C4771">
        <w:rPr>
          <w:rFonts w:ascii="仿宋" w:eastAsia="仿宋" w:hAnsi="仿宋" w:cs="仿宋" w:hint="eastAsia"/>
          <w:sz w:val="30"/>
          <w:szCs w:val="30"/>
        </w:rPr>
        <w:t xml:space="preserve">年度相比，增加33.42 万元，同比增长7.9 </w:t>
      </w:r>
      <w:r>
        <w:rPr>
          <w:rFonts w:ascii="仿宋" w:eastAsia="仿宋" w:hAnsi="仿宋" w:cs="仿宋" w:hint="eastAsia"/>
          <w:sz w:val="30"/>
          <w:szCs w:val="30"/>
        </w:rPr>
        <w:t xml:space="preserve"> %。主要原因：</w:t>
      </w:r>
      <w:r w:rsidR="003C4771">
        <w:rPr>
          <w:rFonts w:ascii="仿宋_GB2312" w:eastAsia="仿宋_GB2312" w:hAnsi="宋体" w:cs="宋体" w:hint="eastAsia"/>
          <w:color w:val="000000"/>
          <w:sz w:val="30"/>
          <w:szCs w:val="30"/>
        </w:rPr>
        <w:t>本年在职职工增加了工资，业务费增加。</w:t>
      </w:r>
    </w:p>
    <w:p w:rsidR="003F237A" w:rsidRDefault="004F5B1D" w:rsidP="003C4771">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 xml:space="preserve"> 其中：财政拨款收入 </w:t>
      </w:r>
      <w:r w:rsidR="003C4771">
        <w:rPr>
          <w:rFonts w:ascii="仿宋" w:eastAsia="仿宋" w:hAnsi="仿宋" w:cs="仿宋" w:hint="eastAsia"/>
          <w:sz w:val="30"/>
          <w:szCs w:val="30"/>
        </w:rPr>
        <w:t xml:space="preserve">453.95 </w:t>
      </w:r>
      <w:r>
        <w:rPr>
          <w:rFonts w:ascii="仿宋" w:eastAsia="仿宋" w:hAnsi="仿宋" w:cs="仿宋" w:hint="eastAsia"/>
          <w:sz w:val="30"/>
          <w:szCs w:val="30"/>
        </w:rPr>
        <w:t xml:space="preserve">万元，占收入合计的 </w:t>
      </w:r>
      <w:r w:rsidR="00F051EC">
        <w:rPr>
          <w:rFonts w:ascii="仿宋" w:eastAsia="仿宋" w:hAnsi="仿宋" w:cs="仿宋" w:hint="eastAsia"/>
          <w:sz w:val="30"/>
          <w:szCs w:val="30"/>
        </w:rPr>
        <w:t>100</w:t>
      </w:r>
      <w:r>
        <w:rPr>
          <w:rFonts w:ascii="仿宋" w:eastAsia="仿宋" w:hAnsi="仿宋" w:cs="仿宋" w:hint="eastAsia"/>
          <w:sz w:val="30"/>
          <w:szCs w:val="30"/>
        </w:rPr>
        <w:t>%；事业收入</w:t>
      </w:r>
      <w:r w:rsidR="003C4771">
        <w:rPr>
          <w:rFonts w:ascii="仿宋" w:eastAsia="仿宋" w:hAnsi="仿宋" w:cs="仿宋" w:hint="eastAsia"/>
          <w:sz w:val="30"/>
          <w:szCs w:val="30"/>
        </w:rPr>
        <w:t xml:space="preserve">0 </w:t>
      </w:r>
      <w:r>
        <w:rPr>
          <w:rFonts w:ascii="仿宋" w:eastAsia="仿宋" w:hAnsi="仿宋" w:cs="仿宋" w:hint="eastAsia"/>
          <w:sz w:val="30"/>
          <w:szCs w:val="30"/>
        </w:rPr>
        <w:t xml:space="preserve">万元，占 </w:t>
      </w:r>
      <w:r w:rsidR="003C4771">
        <w:rPr>
          <w:rFonts w:ascii="仿宋" w:eastAsia="仿宋" w:hAnsi="仿宋" w:cs="仿宋" w:hint="eastAsia"/>
          <w:sz w:val="30"/>
          <w:szCs w:val="30"/>
        </w:rPr>
        <w:t>0</w:t>
      </w:r>
      <w:r>
        <w:rPr>
          <w:rFonts w:ascii="仿宋" w:eastAsia="仿宋" w:hAnsi="仿宋" w:cs="仿宋" w:hint="eastAsia"/>
          <w:sz w:val="30"/>
          <w:szCs w:val="30"/>
        </w:rPr>
        <w:t xml:space="preserve"> %；其他收入</w:t>
      </w:r>
      <w:r w:rsidR="00F051EC">
        <w:rPr>
          <w:rFonts w:ascii="仿宋" w:eastAsia="仿宋" w:hAnsi="仿宋" w:cs="仿宋" w:hint="eastAsia"/>
          <w:sz w:val="30"/>
          <w:szCs w:val="30"/>
        </w:rPr>
        <w:t xml:space="preserve"> </w:t>
      </w:r>
      <w:r w:rsidR="00A12BCD">
        <w:rPr>
          <w:rFonts w:ascii="仿宋" w:eastAsia="仿宋" w:hAnsi="仿宋" w:cs="仿宋" w:hint="eastAsia"/>
          <w:sz w:val="30"/>
          <w:szCs w:val="30"/>
        </w:rPr>
        <w:t>0</w:t>
      </w:r>
      <w:r w:rsidR="00F051EC">
        <w:rPr>
          <w:rFonts w:ascii="仿宋" w:eastAsia="仿宋" w:hAnsi="仿宋" w:cs="仿宋" w:hint="eastAsia"/>
          <w:sz w:val="30"/>
          <w:szCs w:val="30"/>
        </w:rPr>
        <w:t>万元，</w:t>
      </w:r>
      <w:r>
        <w:rPr>
          <w:rFonts w:ascii="仿宋" w:eastAsia="仿宋" w:hAnsi="仿宋" w:cs="仿宋" w:hint="eastAsia"/>
          <w:sz w:val="30"/>
          <w:szCs w:val="30"/>
        </w:rPr>
        <w:t>占收入合计的</w:t>
      </w:r>
      <w:r w:rsidR="00F051EC">
        <w:rPr>
          <w:rFonts w:ascii="仿宋" w:eastAsia="仿宋" w:hAnsi="仿宋" w:cs="仿宋" w:hint="eastAsia"/>
          <w:sz w:val="30"/>
          <w:szCs w:val="30"/>
        </w:rPr>
        <w:t xml:space="preserve"> </w:t>
      </w:r>
      <w:r w:rsidR="00A12BCD">
        <w:rPr>
          <w:rFonts w:ascii="仿宋" w:eastAsia="仿宋" w:hAnsi="仿宋" w:cs="仿宋" w:hint="eastAsia"/>
          <w:sz w:val="30"/>
          <w:szCs w:val="30"/>
        </w:rPr>
        <w:t>0</w:t>
      </w:r>
      <w:r>
        <w:rPr>
          <w:rFonts w:ascii="仿宋" w:eastAsia="仿宋" w:hAnsi="仿宋" w:cs="仿宋" w:hint="eastAsia"/>
          <w:sz w:val="30"/>
          <w:szCs w:val="30"/>
        </w:rPr>
        <w:t>%。</w:t>
      </w:r>
    </w:p>
    <w:p w:rsidR="003F237A" w:rsidRDefault="004F5B1D">
      <w:pPr>
        <w:widowControl/>
        <w:spacing w:line="360" w:lineRule="auto"/>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三、支出决算情况说明</w:t>
      </w:r>
    </w:p>
    <w:p w:rsidR="003F237A" w:rsidRDefault="004F5B1D">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 xml:space="preserve">本年支出合计 </w:t>
      </w:r>
      <w:r w:rsidR="00A12BCD">
        <w:rPr>
          <w:rFonts w:ascii="仿宋" w:eastAsia="仿宋" w:hAnsi="仿宋" w:cs="仿宋" w:hint="eastAsia"/>
          <w:sz w:val="30"/>
          <w:szCs w:val="30"/>
        </w:rPr>
        <w:t>436.15</w:t>
      </w:r>
      <w:r>
        <w:rPr>
          <w:rFonts w:ascii="仿宋" w:eastAsia="仿宋" w:hAnsi="仿宋" w:cs="仿宋" w:hint="eastAsia"/>
          <w:sz w:val="30"/>
          <w:szCs w:val="30"/>
        </w:rPr>
        <w:t xml:space="preserve"> 万元，与2017</w:t>
      </w:r>
      <w:r w:rsidR="00A12BCD">
        <w:rPr>
          <w:rFonts w:ascii="仿宋" w:eastAsia="仿宋" w:hAnsi="仿宋" w:cs="仿宋" w:hint="eastAsia"/>
          <w:sz w:val="30"/>
          <w:szCs w:val="30"/>
        </w:rPr>
        <w:t>年度相比，增加56.57 万元，同比增长14.9</w:t>
      </w:r>
      <w:r>
        <w:rPr>
          <w:rFonts w:ascii="仿宋" w:eastAsia="仿宋" w:hAnsi="仿宋" w:cs="仿宋" w:hint="eastAsia"/>
          <w:sz w:val="30"/>
          <w:szCs w:val="30"/>
        </w:rPr>
        <w:t xml:space="preserve">  %。主要原因：</w:t>
      </w:r>
      <w:r w:rsidR="00A12BCD">
        <w:rPr>
          <w:rFonts w:ascii="仿宋" w:eastAsia="仿宋" w:hAnsi="仿宋" w:cs="仿宋" w:hint="eastAsia"/>
          <w:sz w:val="30"/>
          <w:szCs w:val="30"/>
        </w:rPr>
        <w:t>社区矫正业务增加，公共法律服务中心运行、普法宣传力度加大。</w:t>
      </w:r>
      <w:r>
        <w:rPr>
          <w:rFonts w:ascii="仿宋" w:eastAsia="仿宋" w:hAnsi="仿宋" w:cs="仿宋" w:hint="eastAsia"/>
          <w:sz w:val="30"/>
          <w:szCs w:val="30"/>
        </w:rPr>
        <w:t xml:space="preserve">             </w:t>
      </w:r>
    </w:p>
    <w:p w:rsidR="003F237A" w:rsidRDefault="004F5B1D">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 xml:space="preserve">其中：基本支出  </w:t>
      </w:r>
      <w:r w:rsidR="00A12BCD">
        <w:rPr>
          <w:rFonts w:ascii="仿宋" w:eastAsia="仿宋" w:hAnsi="仿宋" w:cs="仿宋" w:hint="eastAsia"/>
          <w:sz w:val="30"/>
          <w:szCs w:val="30"/>
        </w:rPr>
        <w:t>306.25</w:t>
      </w:r>
      <w:r>
        <w:rPr>
          <w:rFonts w:ascii="仿宋" w:eastAsia="仿宋" w:hAnsi="仿宋" w:cs="仿宋" w:hint="eastAsia"/>
          <w:sz w:val="30"/>
          <w:szCs w:val="30"/>
        </w:rPr>
        <w:t xml:space="preserve">  万元，占支出合计的</w:t>
      </w:r>
      <w:r w:rsidR="00A12BCD">
        <w:rPr>
          <w:rFonts w:ascii="仿宋" w:eastAsia="仿宋" w:hAnsi="仿宋" w:cs="仿宋" w:hint="eastAsia"/>
          <w:sz w:val="30"/>
          <w:szCs w:val="30"/>
        </w:rPr>
        <w:t xml:space="preserve">70.2 </w:t>
      </w:r>
      <w:r>
        <w:rPr>
          <w:rFonts w:ascii="仿宋" w:eastAsia="仿宋" w:hAnsi="仿宋" w:cs="仿宋" w:hint="eastAsia"/>
          <w:sz w:val="30"/>
          <w:szCs w:val="30"/>
        </w:rPr>
        <w:t xml:space="preserve"> %；项目支出    </w:t>
      </w:r>
      <w:r w:rsidR="00A12BCD">
        <w:rPr>
          <w:rFonts w:ascii="仿宋" w:eastAsia="仿宋" w:hAnsi="仿宋" w:cs="仿宋" w:hint="eastAsia"/>
          <w:sz w:val="30"/>
          <w:szCs w:val="30"/>
        </w:rPr>
        <w:t>129.9</w:t>
      </w:r>
      <w:r>
        <w:rPr>
          <w:rFonts w:ascii="仿宋" w:eastAsia="仿宋" w:hAnsi="仿宋" w:cs="仿宋" w:hint="eastAsia"/>
          <w:sz w:val="30"/>
          <w:szCs w:val="30"/>
        </w:rPr>
        <w:t xml:space="preserve"> 万元，占支出合计的   </w:t>
      </w:r>
      <w:r w:rsidR="00A12BCD">
        <w:rPr>
          <w:rFonts w:ascii="仿宋" w:eastAsia="仿宋" w:hAnsi="仿宋" w:cs="仿宋" w:hint="eastAsia"/>
          <w:sz w:val="30"/>
          <w:szCs w:val="30"/>
        </w:rPr>
        <w:t>29.8</w:t>
      </w:r>
      <w:r>
        <w:rPr>
          <w:rFonts w:ascii="仿宋" w:eastAsia="仿宋" w:hAnsi="仿宋" w:cs="仿宋" w:hint="eastAsia"/>
          <w:sz w:val="30"/>
          <w:szCs w:val="30"/>
        </w:rPr>
        <w:t xml:space="preserve"> %。</w:t>
      </w:r>
    </w:p>
    <w:p w:rsidR="003F237A" w:rsidRDefault="004F5B1D">
      <w:pPr>
        <w:widowControl/>
        <w:spacing w:line="360" w:lineRule="auto"/>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四、财政拨款收入支出决算总体情况说明</w:t>
      </w:r>
    </w:p>
    <w:p w:rsidR="00F051EC" w:rsidRDefault="004F5B1D" w:rsidP="00F051EC">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lastRenderedPageBreak/>
        <w:t>2018年度财政拨款收、支总计</w:t>
      </w:r>
      <w:r w:rsidR="00F051EC">
        <w:rPr>
          <w:rFonts w:ascii="仿宋" w:eastAsia="仿宋" w:hAnsi="仿宋" w:cs="仿宋" w:hint="eastAsia"/>
          <w:sz w:val="30"/>
          <w:szCs w:val="30"/>
        </w:rPr>
        <w:t xml:space="preserve"> </w:t>
      </w:r>
      <w:r w:rsidR="00A12BCD">
        <w:rPr>
          <w:rFonts w:ascii="仿宋" w:eastAsia="仿宋" w:hAnsi="仿宋" w:cs="仿宋" w:hint="eastAsia"/>
          <w:sz w:val="30"/>
          <w:szCs w:val="30"/>
        </w:rPr>
        <w:t>506.89</w:t>
      </w:r>
      <w:r>
        <w:rPr>
          <w:rFonts w:ascii="仿宋" w:eastAsia="仿宋" w:hAnsi="仿宋" w:cs="仿宋" w:hint="eastAsia"/>
          <w:sz w:val="30"/>
          <w:szCs w:val="30"/>
        </w:rPr>
        <w:t xml:space="preserve"> 万元。与 2017年度</w:t>
      </w:r>
      <w:r w:rsidR="00A12BCD">
        <w:rPr>
          <w:rFonts w:ascii="仿宋" w:eastAsia="仿宋" w:hAnsi="仿宋" w:cs="仿宋" w:hint="eastAsia"/>
          <w:sz w:val="30"/>
          <w:szCs w:val="30"/>
        </w:rPr>
        <w:t>相比，财政拨款收、支总计各增加</w:t>
      </w:r>
      <w:r w:rsidR="009F1944">
        <w:rPr>
          <w:rFonts w:ascii="仿宋" w:eastAsia="仿宋" w:hAnsi="仿宋" w:cs="仿宋" w:hint="eastAsia"/>
          <w:sz w:val="30"/>
          <w:szCs w:val="30"/>
        </w:rPr>
        <w:t xml:space="preserve">74.36 万元，增长17.2 </w:t>
      </w:r>
      <w:r>
        <w:rPr>
          <w:rFonts w:ascii="仿宋" w:eastAsia="仿宋" w:hAnsi="仿宋" w:cs="仿宋" w:hint="eastAsia"/>
          <w:sz w:val="30"/>
          <w:szCs w:val="30"/>
        </w:rPr>
        <w:t xml:space="preserve"> %。主要原因：</w:t>
      </w:r>
      <w:r w:rsidR="00F051EC">
        <w:rPr>
          <w:rFonts w:ascii="仿宋" w:eastAsia="仿宋" w:hAnsi="仿宋" w:cs="仿宋" w:hint="eastAsia"/>
          <w:sz w:val="30"/>
          <w:szCs w:val="30"/>
        </w:rPr>
        <w:t xml:space="preserve">社区矫正业务增加，公共法律服务中心运行、普法宣传力度加大。             </w:t>
      </w:r>
    </w:p>
    <w:p w:rsidR="003F237A" w:rsidRPr="009F1944" w:rsidRDefault="004F5B1D" w:rsidP="00F051EC">
      <w:pPr>
        <w:ind w:firstLine="645"/>
        <w:rPr>
          <w:rFonts w:ascii="仿宋" w:eastAsia="仿宋" w:hAnsi="仿宋" w:cs="仿宋"/>
          <w:sz w:val="30"/>
          <w:szCs w:val="30"/>
          <w:highlight w:val="yellow"/>
        </w:rPr>
      </w:pPr>
      <w:r>
        <w:rPr>
          <w:rFonts w:ascii="仿宋" w:eastAsia="仿宋" w:hAnsi="仿宋" w:cs="仿宋" w:hint="eastAsia"/>
          <w:sz w:val="30"/>
          <w:szCs w:val="30"/>
        </w:rPr>
        <w:t xml:space="preserve">   </w:t>
      </w:r>
      <w:r>
        <w:rPr>
          <w:rFonts w:ascii="仿宋" w:eastAsia="仿宋" w:hAnsi="仿宋" w:cs="仿宋" w:hint="eastAsia"/>
          <w:b/>
          <w:bCs/>
          <w:sz w:val="32"/>
          <w:szCs w:val="32"/>
        </w:rPr>
        <w:t>五、一般公共预算财政拨款支出决算情况说明</w:t>
      </w:r>
    </w:p>
    <w:p w:rsidR="003F237A" w:rsidRDefault="004F5B1D">
      <w:pPr>
        <w:widowControl/>
        <w:spacing w:line="360" w:lineRule="auto"/>
        <w:jc w:val="left"/>
        <w:rPr>
          <w:rFonts w:ascii="仿宋" w:eastAsia="仿宋" w:hAnsi="仿宋" w:cs="仿宋"/>
          <w:b/>
          <w:bCs/>
          <w:sz w:val="30"/>
          <w:szCs w:val="30"/>
        </w:rPr>
      </w:pPr>
      <w:r>
        <w:rPr>
          <w:rFonts w:ascii="仿宋" w:eastAsia="仿宋" w:hAnsi="仿宋" w:cs="仿宋" w:hint="eastAsia"/>
          <w:b/>
          <w:bCs/>
          <w:sz w:val="30"/>
          <w:szCs w:val="30"/>
        </w:rPr>
        <w:t xml:space="preserve">   （一）一般公共预算财政拨款支出决算总体情况。</w:t>
      </w:r>
    </w:p>
    <w:p w:rsidR="003F237A" w:rsidRDefault="004F5B1D" w:rsidP="009F1944">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2018年度一般公共预算财政拨款支出</w:t>
      </w:r>
      <w:r w:rsidR="009F1944">
        <w:rPr>
          <w:rFonts w:ascii="仿宋" w:eastAsia="仿宋" w:hAnsi="仿宋" w:cs="仿宋" w:hint="eastAsia"/>
          <w:sz w:val="30"/>
          <w:szCs w:val="30"/>
        </w:rPr>
        <w:t>436.15</w:t>
      </w:r>
      <w:r>
        <w:rPr>
          <w:rFonts w:ascii="仿宋" w:eastAsia="仿宋" w:hAnsi="仿宋" w:cs="仿宋" w:hint="eastAsia"/>
          <w:sz w:val="30"/>
          <w:szCs w:val="30"/>
        </w:rPr>
        <w:t xml:space="preserve"> 万元，与2017</w:t>
      </w:r>
      <w:r w:rsidR="009F1944">
        <w:rPr>
          <w:rFonts w:ascii="仿宋" w:eastAsia="仿宋" w:hAnsi="仿宋" w:cs="仿宋" w:hint="eastAsia"/>
          <w:sz w:val="30"/>
          <w:szCs w:val="30"/>
        </w:rPr>
        <w:t>年决算数相比，增加56.57 万元，增长14.9</w:t>
      </w:r>
      <w:r w:rsidR="00F051EC">
        <w:rPr>
          <w:rFonts w:ascii="仿宋" w:eastAsia="仿宋" w:hAnsi="仿宋" w:cs="仿宋" w:hint="eastAsia"/>
          <w:sz w:val="30"/>
          <w:szCs w:val="30"/>
        </w:rPr>
        <w:t xml:space="preserve"> </w:t>
      </w:r>
      <w:r>
        <w:rPr>
          <w:rFonts w:ascii="仿宋" w:eastAsia="仿宋" w:hAnsi="仿宋" w:cs="仿宋" w:hint="eastAsia"/>
          <w:sz w:val="30"/>
          <w:szCs w:val="30"/>
        </w:rPr>
        <w:t xml:space="preserve"> %，主要原因</w:t>
      </w:r>
      <w:r w:rsidR="009F1944">
        <w:rPr>
          <w:rFonts w:ascii="仿宋" w:eastAsia="仿宋" w:hAnsi="仿宋" w:cs="仿宋" w:hint="eastAsia"/>
          <w:sz w:val="30"/>
          <w:szCs w:val="30"/>
        </w:rPr>
        <w:t xml:space="preserve">：社区矫正业务增加，公共法律服务中心运行、普法宣传力度加大。   </w:t>
      </w:r>
      <w:r>
        <w:rPr>
          <w:rFonts w:ascii="仿宋" w:eastAsia="仿宋" w:hAnsi="仿宋" w:cs="仿宋" w:hint="eastAsia"/>
          <w:sz w:val="30"/>
          <w:szCs w:val="30"/>
        </w:rPr>
        <w:t xml:space="preserve">  </w:t>
      </w:r>
    </w:p>
    <w:p w:rsidR="003F237A" w:rsidRDefault="004F5B1D">
      <w:pPr>
        <w:widowControl/>
        <w:spacing w:line="360" w:lineRule="auto"/>
        <w:ind w:firstLineChars="200" w:firstLine="602"/>
        <w:jc w:val="left"/>
        <w:rPr>
          <w:rFonts w:ascii="仿宋" w:eastAsia="仿宋" w:hAnsi="仿宋" w:cs="仿宋"/>
          <w:b/>
          <w:bCs/>
          <w:sz w:val="30"/>
          <w:szCs w:val="30"/>
        </w:rPr>
      </w:pPr>
      <w:r>
        <w:rPr>
          <w:rFonts w:ascii="仿宋" w:eastAsia="仿宋" w:hAnsi="仿宋" w:cs="仿宋" w:hint="eastAsia"/>
          <w:b/>
          <w:bCs/>
          <w:sz w:val="30"/>
          <w:szCs w:val="30"/>
        </w:rPr>
        <w:t>（二）一般公共预算财政拨款支出决算结构情况。</w:t>
      </w:r>
    </w:p>
    <w:p w:rsidR="003F237A" w:rsidRDefault="004F5B1D">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2018年度一般公共预算财政拨款支出</w:t>
      </w:r>
      <w:r w:rsidR="009F1944">
        <w:rPr>
          <w:rFonts w:ascii="仿宋" w:eastAsia="仿宋" w:hAnsi="仿宋" w:cs="仿宋" w:hint="eastAsia"/>
          <w:sz w:val="30"/>
          <w:szCs w:val="30"/>
        </w:rPr>
        <w:t xml:space="preserve"> </w:t>
      </w:r>
      <w:r>
        <w:rPr>
          <w:rFonts w:ascii="仿宋" w:eastAsia="仿宋" w:hAnsi="仿宋" w:cs="仿宋" w:hint="eastAsia"/>
          <w:sz w:val="30"/>
          <w:szCs w:val="30"/>
        </w:rPr>
        <w:t xml:space="preserve"> </w:t>
      </w:r>
      <w:r w:rsidR="009F1944">
        <w:rPr>
          <w:rFonts w:ascii="仿宋" w:eastAsia="仿宋" w:hAnsi="仿宋" w:cs="仿宋" w:hint="eastAsia"/>
          <w:sz w:val="30"/>
          <w:szCs w:val="30"/>
        </w:rPr>
        <w:t>436.15</w:t>
      </w:r>
      <w:r>
        <w:rPr>
          <w:rFonts w:ascii="仿宋" w:eastAsia="仿宋" w:hAnsi="仿宋" w:cs="仿宋" w:hint="eastAsia"/>
          <w:sz w:val="30"/>
          <w:szCs w:val="30"/>
        </w:rPr>
        <w:t xml:space="preserve">万元，主要用于以下方面：一般公共服务支出（类） </w:t>
      </w:r>
      <w:r w:rsidR="00E71E5E">
        <w:rPr>
          <w:rFonts w:ascii="仿宋" w:eastAsia="仿宋" w:hAnsi="仿宋" w:cs="仿宋" w:hint="eastAsia"/>
          <w:sz w:val="30"/>
          <w:szCs w:val="30"/>
        </w:rPr>
        <w:t>0</w:t>
      </w:r>
      <w:r>
        <w:rPr>
          <w:rFonts w:ascii="仿宋" w:eastAsia="仿宋" w:hAnsi="仿宋" w:cs="仿宋" w:hint="eastAsia"/>
          <w:sz w:val="30"/>
          <w:szCs w:val="30"/>
        </w:rPr>
        <w:t xml:space="preserve"> 万元，占</w:t>
      </w:r>
      <w:r w:rsidR="00E71E5E">
        <w:rPr>
          <w:rFonts w:ascii="仿宋" w:eastAsia="仿宋" w:hAnsi="仿宋" w:cs="仿宋" w:hint="eastAsia"/>
          <w:sz w:val="30"/>
          <w:szCs w:val="30"/>
        </w:rPr>
        <w:t>0</w:t>
      </w:r>
      <w:r>
        <w:rPr>
          <w:rFonts w:ascii="仿宋" w:eastAsia="仿宋" w:hAnsi="仿宋" w:cs="仿宋" w:hint="eastAsia"/>
          <w:sz w:val="30"/>
          <w:szCs w:val="30"/>
        </w:rPr>
        <w:t xml:space="preserve">  %；公共安全支出（类）  </w:t>
      </w:r>
      <w:r w:rsidR="00E71E5E">
        <w:rPr>
          <w:rFonts w:ascii="仿宋" w:eastAsia="仿宋" w:hAnsi="仿宋" w:cs="仿宋" w:hint="eastAsia"/>
          <w:sz w:val="30"/>
          <w:szCs w:val="30"/>
        </w:rPr>
        <w:t>379.09</w:t>
      </w:r>
      <w:r>
        <w:rPr>
          <w:rFonts w:ascii="仿宋" w:eastAsia="仿宋" w:hAnsi="仿宋" w:cs="仿宋" w:hint="eastAsia"/>
          <w:sz w:val="30"/>
          <w:szCs w:val="30"/>
        </w:rPr>
        <w:t xml:space="preserve">万元，占 </w:t>
      </w:r>
      <w:r w:rsidR="00E71E5E">
        <w:rPr>
          <w:rFonts w:ascii="仿宋" w:eastAsia="仿宋" w:hAnsi="仿宋" w:cs="仿宋" w:hint="eastAsia"/>
          <w:sz w:val="30"/>
          <w:szCs w:val="30"/>
        </w:rPr>
        <w:t>87.0</w:t>
      </w:r>
      <w:r>
        <w:rPr>
          <w:rFonts w:ascii="仿宋" w:eastAsia="仿宋" w:hAnsi="仿宋" w:cs="仿宋" w:hint="eastAsia"/>
          <w:sz w:val="30"/>
          <w:szCs w:val="30"/>
        </w:rPr>
        <w:t xml:space="preserve"> %；教育支出（类）  </w:t>
      </w:r>
      <w:r w:rsidR="00E71E5E">
        <w:rPr>
          <w:rFonts w:ascii="仿宋" w:eastAsia="仿宋" w:hAnsi="仿宋" w:cs="仿宋" w:hint="eastAsia"/>
          <w:sz w:val="30"/>
          <w:szCs w:val="30"/>
        </w:rPr>
        <w:t>0</w:t>
      </w:r>
      <w:r>
        <w:rPr>
          <w:rFonts w:ascii="仿宋" w:eastAsia="仿宋" w:hAnsi="仿宋" w:cs="仿宋" w:hint="eastAsia"/>
          <w:sz w:val="30"/>
          <w:szCs w:val="30"/>
        </w:rPr>
        <w:t>万元，占</w:t>
      </w:r>
      <w:r w:rsidR="00E71E5E">
        <w:rPr>
          <w:rFonts w:ascii="仿宋" w:eastAsia="仿宋" w:hAnsi="仿宋" w:cs="仿宋" w:hint="eastAsia"/>
          <w:sz w:val="30"/>
          <w:szCs w:val="30"/>
        </w:rPr>
        <w:t>0</w:t>
      </w:r>
      <w:r>
        <w:rPr>
          <w:rFonts w:ascii="仿宋" w:eastAsia="仿宋" w:hAnsi="仿宋" w:cs="仿宋" w:hint="eastAsia"/>
          <w:sz w:val="30"/>
          <w:szCs w:val="30"/>
        </w:rPr>
        <w:t xml:space="preserve">  %；科学技术支出（类） </w:t>
      </w:r>
      <w:r w:rsidR="00E71E5E">
        <w:rPr>
          <w:rFonts w:ascii="仿宋" w:eastAsia="仿宋" w:hAnsi="仿宋" w:cs="仿宋" w:hint="eastAsia"/>
          <w:sz w:val="30"/>
          <w:szCs w:val="30"/>
        </w:rPr>
        <w:t>0</w:t>
      </w:r>
      <w:r>
        <w:rPr>
          <w:rFonts w:ascii="仿宋" w:eastAsia="仿宋" w:hAnsi="仿宋" w:cs="仿宋" w:hint="eastAsia"/>
          <w:sz w:val="30"/>
          <w:szCs w:val="30"/>
        </w:rPr>
        <w:t xml:space="preserve"> 万元，占 </w:t>
      </w:r>
      <w:r w:rsidR="00E71E5E">
        <w:rPr>
          <w:rFonts w:ascii="仿宋" w:eastAsia="仿宋" w:hAnsi="仿宋" w:cs="仿宋" w:hint="eastAsia"/>
          <w:sz w:val="30"/>
          <w:szCs w:val="30"/>
        </w:rPr>
        <w:t>0</w:t>
      </w:r>
      <w:r>
        <w:rPr>
          <w:rFonts w:ascii="仿宋" w:eastAsia="仿宋" w:hAnsi="仿宋" w:cs="仿宋" w:hint="eastAsia"/>
          <w:sz w:val="30"/>
          <w:szCs w:val="30"/>
        </w:rPr>
        <w:t xml:space="preserve"> %；文化体育与传媒支出（类） </w:t>
      </w:r>
      <w:r w:rsidR="00E71E5E">
        <w:rPr>
          <w:rFonts w:ascii="仿宋" w:eastAsia="仿宋" w:hAnsi="仿宋" w:cs="仿宋" w:hint="eastAsia"/>
          <w:sz w:val="30"/>
          <w:szCs w:val="30"/>
        </w:rPr>
        <w:t>0</w:t>
      </w:r>
      <w:r>
        <w:rPr>
          <w:rFonts w:ascii="仿宋" w:eastAsia="仿宋" w:hAnsi="仿宋" w:cs="仿宋" w:hint="eastAsia"/>
          <w:sz w:val="30"/>
          <w:szCs w:val="30"/>
        </w:rPr>
        <w:t xml:space="preserve"> 万元，占</w:t>
      </w:r>
      <w:r w:rsidR="00E71E5E">
        <w:rPr>
          <w:rFonts w:ascii="仿宋" w:eastAsia="仿宋" w:hAnsi="仿宋" w:cs="仿宋" w:hint="eastAsia"/>
          <w:sz w:val="30"/>
          <w:szCs w:val="30"/>
        </w:rPr>
        <w:t>0</w:t>
      </w:r>
      <w:r>
        <w:rPr>
          <w:rFonts w:ascii="仿宋" w:eastAsia="仿宋" w:hAnsi="仿宋" w:cs="仿宋" w:hint="eastAsia"/>
          <w:sz w:val="30"/>
          <w:szCs w:val="30"/>
        </w:rPr>
        <w:t xml:space="preserve">  %；社会保障和就业支出（类）</w:t>
      </w:r>
      <w:r w:rsidR="00E71E5E">
        <w:rPr>
          <w:rFonts w:ascii="仿宋" w:eastAsia="仿宋" w:hAnsi="仿宋" w:cs="仿宋" w:hint="eastAsia"/>
          <w:sz w:val="30"/>
          <w:szCs w:val="30"/>
        </w:rPr>
        <w:t>37.22</w:t>
      </w:r>
      <w:r>
        <w:rPr>
          <w:rFonts w:ascii="仿宋" w:eastAsia="仿宋" w:hAnsi="仿宋" w:cs="仿宋" w:hint="eastAsia"/>
          <w:sz w:val="30"/>
          <w:szCs w:val="30"/>
        </w:rPr>
        <w:t xml:space="preserve">  万元，占</w:t>
      </w:r>
      <w:r w:rsidR="00E71E5E">
        <w:rPr>
          <w:rFonts w:ascii="仿宋" w:eastAsia="仿宋" w:hAnsi="仿宋" w:cs="仿宋" w:hint="eastAsia"/>
          <w:sz w:val="30"/>
          <w:szCs w:val="30"/>
        </w:rPr>
        <w:t>9</w:t>
      </w:r>
      <w:r>
        <w:rPr>
          <w:rFonts w:ascii="仿宋" w:eastAsia="仿宋" w:hAnsi="仿宋" w:cs="仿宋" w:hint="eastAsia"/>
          <w:sz w:val="30"/>
          <w:szCs w:val="30"/>
        </w:rPr>
        <w:t xml:space="preserve"> %；医疗卫生与计划生育支出（类）</w:t>
      </w:r>
      <w:r w:rsidR="00E71E5E">
        <w:rPr>
          <w:rFonts w:ascii="仿宋" w:eastAsia="仿宋" w:hAnsi="仿宋" w:cs="仿宋" w:hint="eastAsia"/>
          <w:sz w:val="30"/>
          <w:szCs w:val="30"/>
        </w:rPr>
        <w:t>0</w:t>
      </w:r>
      <w:r>
        <w:rPr>
          <w:rFonts w:ascii="仿宋" w:eastAsia="仿宋" w:hAnsi="仿宋" w:cs="仿宋" w:hint="eastAsia"/>
          <w:sz w:val="30"/>
          <w:szCs w:val="30"/>
        </w:rPr>
        <w:t xml:space="preserve">  万元，占  </w:t>
      </w:r>
      <w:r w:rsidR="00E71E5E">
        <w:rPr>
          <w:rFonts w:ascii="仿宋" w:eastAsia="仿宋" w:hAnsi="仿宋" w:cs="仿宋" w:hint="eastAsia"/>
          <w:sz w:val="30"/>
          <w:szCs w:val="30"/>
        </w:rPr>
        <w:t>0</w:t>
      </w:r>
      <w:r>
        <w:rPr>
          <w:rFonts w:ascii="仿宋" w:eastAsia="仿宋" w:hAnsi="仿宋" w:cs="仿宋" w:hint="eastAsia"/>
          <w:sz w:val="30"/>
          <w:szCs w:val="30"/>
        </w:rPr>
        <w:t xml:space="preserve">%；节能环保支出（类） </w:t>
      </w:r>
      <w:r w:rsidR="00E71E5E">
        <w:rPr>
          <w:rFonts w:ascii="仿宋" w:eastAsia="仿宋" w:hAnsi="仿宋" w:cs="仿宋" w:hint="eastAsia"/>
          <w:sz w:val="30"/>
          <w:szCs w:val="30"/>
        </w:rPr>
        <w:t>0</w:t>
      </w:r>
      <w:r>
        <w:rPr>
          <w:rFonts w:ascii="仿宋" w:eastAsia="仿宋" w:hAnsi="仿宋" w:cs="仿宋" w:hint="eastAsia"/>
          <w:sz w:val="30"/>
          <w:szCs w:val="30"/>
        </w:rPr>
        <w:t xml:space="preserve"> 万元，占 </w:t>
      </w:r>
      <w:r w:rsidR="00E71E5E">
        <w:rPr>
          <w:rFonts w:ascii="仿宋" w:eastAsia="仿宋" w:hAnsi="仿宋" w:cs="仿宋" w:hint="eastAsia"/>
          <w:sz w:val="30"/>
          <w:szCs w:val="30"/>
        </w:rPr>
        <w:t>0</w:t>
      </w:r>
      <w:r>
        <w:rPr>
          <w:rFonts w:ascii="仿宋" w:eastAsia="仿宋" w:hAnsi="仿宋" w:cs="仿宋" w:hint="eastAsia"/>
          <w:sz w:val="30"/>
          <w:szCs w:val="30"/>
        </w:rPr>
        <w:t xml:space="preserve"> %；城乡社区支出住房保障支出（类） </w:t>
      </w:r>
      <w:r w:rsidR="00E71E5E">
        <w:rPr>
          <w:rFonts w:ascii="仿宋" w:eastAsia="仿宋" w:hAnsi="仿宋" w:cs="仿宋" w:hint="eastAsia"/>
          <w:sz w:val="30"/>
          <w:szCs w:val="30"/>
        </w:rPr>
        <w:t>0</w:t>
      </w:r>
      <w:r>
        <w:rPr>
          <w:rFonts w:ascii="仿宋" w:eastAsia="仿宋" w:hAnsi="仿宋" w:cs="仿宋" w:hint="eastAsia"/>
          <w:sz w:val="30"/>
          <w:szCs w:val="30"/>
        </w:rPr>
        <w:t xml:space="preserve"> 万元，占 </w:t>
      </w:r>
      <w:r w:rsidR="00E71E5E">
        <w:rPr>
          <w:rFonts w:ascii="仿宋" w:eastAsia="仿宋" w:hAnsi="仿宋" w:cs="仿宋" w:hint="eastAsia"/>
          <w:sz w:val="30"/>
          <w:szCs w:val="30"/>
        </w:rPr>
        <w:t>0</w:t>
      </w:r>
      <w:r>
        <w:rPr>
          <w:rFonts w:ascii="仿宋" w:eastAsia="仿宋" w:hAnsi="仿宋" w:cs="仿宋" w:hint="eastAsia"/>
          <w:sz w:val="30"/>
          <w:szCs w:val="30"/>
        </w:rPr>
        <w:t xml:space="preserve"> %；农林水支出（类）  </w:t>
      </w:r>
      <w:r w:rsidR="00E71E5E">
        <w:rPr>
          <w:rFonts w:ascii="仿宋" w:eastAsia="仿宋" w:hAnsi="仿宋" w:cs="仿宋" w:hint="eastAsia"/>
          <w:sz w:val="30"/>
          <w:szCs w:val="30"/>
        </w:rPr>
        <w:t>0</w:t>
      </w:r>
      <w:r>
        <w:rPr>
          <w:rFonts w:ascii="仿宋" w:eastAsia="仿宋" w:hAnsi="仿宋" w:cs="仿宋" w:hint="eastAsia"/>
          <w:sz w:val="30"/>
          <w:szCs w:val="30"/>
        </w:rPr>
        <w:t>万元，占</w:t>
      </w:r>
      <w:r w:rsidR="00E71E5E">
        <w:rPr>
          <w:rFonts w:ascii="仿宋" w:eastAsia="仿宋" w:hAnsi="仿宋" w:cs="仿宋" w:hint="eastAsia"/>
          <w:sz w:val="30"/>
          <w:szCs w:val="30"/>
        </w:rPr>
        <w:t>0</w:t>
      </w:r>
      <w:r>
        <w:rPr>
          <w:rFonts w:ascii="仿宋" w:eastAsia="仿宋" w:hAnsi="仿宋" w:cs="仿宋" w:hint="eastAsia"/>
          <w:sz w:val="30"/>
          <w:szCs w:val="30"/>
        </w:rPr>
        <w:t xml:space="preserve">  %；交通运输支出（类）</w:t>
      </w:r>
      <w:r w:rsidR="00E71E5E">
        <w:rPr>
          <w:rFonts w:ascii="仿宋" w:eastAsia="仿宋" w:hAnsi="仿宋" w:cs="仿宋" w:hint="eastAsia"/>
          <w:sz w:val="30"/>
          <w:szCs w:val="30"/>
        </w:rPr>
        <w:t>0</w:t>
      </w:r>
      <w:r>
        <w:rPr>
          <w:rFonts w:ascii="仿宋" w:eastAsia="仿宋" w:hAnsi="仿宋" w:cs="仿宋" w:hint="eastAsia"/>
          <w:sz w:val="30"/>
          <w:szCs w:val="30"/>
        </w:rPr>
        <w:t xml:space="preserve">  万元，占  </w:t>
      </w:r>
      <w:r w:rsidR="00E71E5E">
        <w:rPr>
          <w:rFonts w:ascii="仿宋" w:eastAsia="仿宋" w:hAnsi="仿宋" w:cs="仿宋" w:hint="eastAsia"/>
          <w:sz w:val="30"/>
          <w:szCs w:val="30"/>
        </w:rPr>
        <w:t>0</w:t>
      </w:r>
      <w:r>
        <w:rPr>
          <w:rFonts w:ascii="仿宋" w:eastAsia="仿宋" w:hAnsi="仿宋" w:cs="仿宋" w:hint="eastAsia"/>
          <w:sz w:val="30"/>
          <w:szCs w:val="30"/>
        </w:rPr>
        <w:t xml:space="preserve">%；资源勘探信息等支出（类）  </w:t>
      </w:r>
      <w:r w:rsidR="00E71E5E">
        <w:rPr>
          <w:rFonts w:ascii="仿宋" w:eastAsia="仿宋" w:hAnsi="仿宋" w:cs="仿宋" w:hint="eastAsia"/>
          <w:sz w:val="30"/>
          <w:szCs w:val="30"/>
        </w:rPr>
        <w:t>0</w:t>
      </w:r>
      <w:r>
        <w:rPr>
          <w:rFonts w:ascii="仿宋" w:eastAsia="仿宋" w:hAnsi="仿宋" w:cs="仿宋" w:hint="eastAsia"/>
          <w:sz w:val="30"/>
          <w:szCs w:val="30"/>
        </w:rPr>
        <w:t>万元，占</w:t>
      </w:r>
      <w:r w:rsidR="00E71E5E">
        <w:rPr>
          <w:rFonts w:ascii="仿宋" w:eastAsia="仿宋" w:hAnsi="仿宋" w:cs="仿宋" w:hint="eastAsia"/>
          <w:sz w:val="30"/>
          <w:szCs w:val="30"/>
        </w:rPr>
        <w:t>0</w:t>
      </w:r>
      <w:r>
        <w:rPr>
          <w:rFonts w:ascii="仿宋" w:eastAsia="仿宋" w:hAnsi="仿宋" w:cs="仿宋" w:hint="eastAsia"/>
          <w:sz w:val="30"/>
          <w:szCs w:val="30"/>
        </w:rPr>
        <w:t xml:space="preserve">  %；商业服务业等支出（类） </w:t>
      </w:r>
      <w:r w:rsidR="00E71E5E">
        <w:rPr>
          <w:rFonts w:ascii="仿宋" w:eastAsia="仿宋" w:hAnsi="仿宋" w:cs="仿宋" w:hint="eastAsia"/>
          <w:sz w:val="30"/>
          <w:szCs w:val="30"/>
        </w:rPr>
        <w:t>0</w:t>
      </w:r>
      <w:r>
        <w:rPr>
          <w:rFonts w:ascii="仿宋" w:eastAsia="仿宋" w:hAnsi="仿宋" w:cs="仿宋" w:hint="eastAsia"/>
          <w:sz w:val="30"/>
          <w:szCs w:val="30"/>
        </w:rPr>
        <w:t xml:space="preserve"> 万元，占</w:t>
      </w:r>
      <w:r w:rsidR="00E71E5E">
        <w:rPr>
          <w:rFonts w:ascii="仿宋" w:eastAsia="仿宋" w:hAnsi="仿宋" w:cs="仿宋" w:hint="eastAsia"/>
          <w:sz w:val="30"/>
          <w:szCs w:val="30"/>
        </w:rPr>
        <w:t>0</w:t>
      </w:r>
      <w:r>
        <w:rPr>
          <w:rFonts w:ascii="仿宋" w:eastAsia="仿宋" w:hAnsi="仿宋" w:cs="仿宋" w:hint="eastAsia"/>
          <w:sz w:val="30"/>
          <w:szCs w:val="30"/>
        </w:rPr>
        <w:t xml:space="preserve">  %；金融支出（类）</w:t>
      </w:r>
      <w:r w:rsidR="00E71E5E">
        <w:rPr>
          <w:rFonts w:ascii="仿宋" w:eastAsia="仿宋" w:hAnsi="仿宋" w:cs="仿宋" w:hint="eastAsia"/>
          <w:sz w:val="30"/>
          <w:szCs w:val="30"/>
        </w:rPr>
        <w:t>0</w:t>
      </w:r>
      <w:r>
        <w:rPr>
          <w:rFonts w:ascii="仿宋" w:eastAsia="仿宋" w:hAnsi="仿宋" w:cs="仿宋" w:hint="eastAsia"/>
          <w:sz w:val="30"/>
          <w:szCs w:val="30"/>
        </w:rPr>
        <w:t xml:space="preserve">  万元，占 </w:t>
      </w:r>
      <w:r w:rsidR="00E71E5E">
        <w:rPr>
          <w:rFonts w:ascii="仿宋" w:eastAsia="仿宋" w:hAnsi="仿宋" w:cs="仿宋" w:hint="eastAsia"/>
          <w:sz w:val="30"/>
          <w:szCs w:val="30"/>
        </w:rPr>
        <w:t>0</w:t>
      </w:r>
      <w:r>
        <w:rPr>
          <w:rFonts w:ascii="仿宋" w:eastAsia="仿宋" w:hAnsi="仿宋" w:cs="仿宋" w:hint="eastAsia"/>
          <w:sz w:val="30"/>
          <w:szCs w:val="30"/>
        </w:rPr>
        <w:t xml:space="preserve"> %；国土海洋气象等支出（类） </w:t>
      </w:r>
      <w:r w:rsidR="00E71E5E">
        <w:rPr>
          <w:rFonts w:ascii="仿宋" w:eastAsia="仿宋" w:hAnsi="仿宋" w:cs="仿宋" w:hint="eastAsia"/>
          <w:sz w:val="30"/>
          <w:szCs w:val="30"/>
        </w:rPr>
        <w:t>0</w:t>
      </w:r>
      <w:r>
        <w:rPr>
          <w:rFonts w:ascii="仿宋" w:eastAsia="仿宋" w:hAnsi="仿宋" w:cs="仿宋" w:hint="eastAsia"/>
          <w:sz w:val="30"/>
          <w:szCs w:val="30"/>
        </w:rPr>
        <w:t xml:space="preserve"> 万元，占</w:t>
      </w:r>
      <w:r w:rsidR="00E71E5E">
        <w:rPr>
          <w:rFonts w:ascii="仿宋" w:eastAsia="仿宋" w:hAnsi="仿宋" w:cs="仿宋" w:hint="eastAsia"/>
          <w:sz w:val="30"/>
          <w:szCs w:val="30"/>
        </w:rPr>
        <w:t>0</w:t>
      </w:r>
      <w:r>
        <w:rPr>
          <w:rFonts w:ascii="仿宋" w:eastAsia="仿宋" w:hAnsi="仿宋" w:cs="仿宋" w:hint="eastAsia"/>
          <w:sz w:val="30"/>
          <w:szCs w:val="30"/>
        </w:rPr>
        <w:t xml:space="preserve">  %；住房保障支出（类）</w:t>
      </w:r>
      <w:r w:rsidR="00E71E5E">
        <w:rPr>
          <w:rFonts w:ascii="仿宋" w:eastAsia="仿宋" w:hAnsi="仿宋" w:cs="仿宋" w:hint="eastAsia"/>
          <w:sz w:val="30"/>
          <w:szCs w:val="30"/>
        </w:rPr>
        <w:t>19.85</w:t>
      </w:r>
      <w:r>
        <w:rPr>
          <w:rFonts w:ascii="仿宋" w:eastAsia="仿宋" w:hAnsi="仿宋" w:cs="仿宋" w:hint="eastAsia"/>
          <w:sz w:val="30"/>
          <w:szCs w:val="30"/>
        </w:rPr>
        <w:t xml:space="preserve">  万元，占 </w:t>
      </w:r>
      <w:r w:rsidR="00E71E5E">
        <w:rPr>
          <w:rFonts w:ascii="仿宋" w:eastAsia="仿宋" w:hAnsi="仿宋" w:cs="仿宋" w:hint="eastAsia"/>
          <w:sz w:val="30"/>
          <w:szCs w:val="30"/>
        </w:rPr>
        <w:t>4</w:t>
      </w:r>
      <w:r>
        <w:rPr>
          <w:rFonts w:ascii="仿宋" w:eastAsia="仿宋" w:hAnsi="仿宋" w:cs="仿宋" w:hint="eastAsia"/>
          <w:sz w:val="30"/>
          <w:szCs w:val="30"/>
        </w:rPr>
        <w:t xml:space="preserve"> %；粮油物资储备支出（类）</w:t>
      </w:r>
      <w:r w:rsidR="00E71E5E">
        <w:rPr>
          <w:rFonts w:ascii="仿宋" w:eastAsia="仿宋" w:hAnsi="仿宋" w:cs="仿宋" w:hint="eastAsia"/>
          <w:sz w:val="30"/>
          <w:szCs w:val="30"/>
        </w:rPr>
        <w:t>0</w:t>
      </w:r>
      <w:r>
        <w:rPr>
          <w:rFonts w:ascii="仿宋" w:eastAsia="仿宋" w:hAnsi="仿宋" w:cs="仿宋" w:hint="eastAsia"/>
          <w:sz w:val="30"/>
          <w:szCs w:val="30"/>
        </w:rPr>
        <w:t xml:space="preserve">  万元，占</w:t>
      </w:r>
      <w:r w:rsidR="00E71E5E">
        <w:rPr>
          <w:rFonts w:ascii="仿宋" w:eastAsia="仿宋" w:hAnsi="仿宋" w:cs="仿宋" w:hint="eastAsia"/>
          <w:sz w:val="30"/>
          <w:szCs w:val="30"/>
        </w:rPr>
        <w:t>0</w:t>
      </w:r>
      <w:r>
        <w:rPr>
          <w:rFonts w:ascii="仿宋" w:eastAsia="仿宋" w:hAnsi="仿宋" w:cs="仿宋" w:hint="eastAsia"/>
          <w:sz w:val="30"/>
          <w:szCs w:val="30"/>
        </w:rPr>
        <w:t xml:space="preserve">  %；其他支出类） </w:t>
      </w:r>
      <w:r w:rsidR="00E71E5E">
        <w:rPr>
          <w:rFonts w:ascii="仿宋" w:eastAsia="仿宋" w:hAnsi="仿宋" w:cs="仿宋" w:hint="eastAsia"/>
          <w:sz w:val="30"/>
          <w:szCs w:val="30"/>
        </w:rPr>
        <w:t>0</w:t>
      </w:r>
      <w:r>
        <w:rPr>
          <w:rFonts w:ascii="仿宋" w:eastAsia="仿宋" w:hAnsi="仿宋" w:cs="仿宋" w:hint="eastAsia"/>
          <w:sz w:val="30"/>
          <w:szCs w:val="30"/>
        </w:rPr>
        <w:t xml:space="preserve"> 万元，占 </w:t>
      </w:r>
      <w:r w:rsidR="00E71E5E">
        <w:rPr>
          <w:rFonts w:ascii="仿宋" w:eastAsia="仿宋" w:hAnsi="仿宋" w:cs="仿宋" w:hint="eastAsia"/>
          <w:sz w:val="30"/>
          <w:szCs w:val="30"/>
        </w:rPr>
        <w:t>0</w:t>
      </w:r>
      <w:r>
        <w:rPr>
          <w:rFonts w:ascii="仿宋" w:eastAsia="仿宋" w:hAnsi="仿宋" w:cs="仿宋" w:hint="eastAsia"/>
          <w:sz w:val="30"/>
          <w:szCs w:val="30"/>
        </w:rPr>
        <w:t xml:space="preserve"> %。</w:t>
      </w:r>
    </w:p>
    <w:p w:rsidR="003F237A" w:rsidRDefault="004F5B1D">
      <w:pPr>
        <w:widowControl/>
        <w:spacing w:line="360" w:lineRule="auto"/>
        <w:ind w:firstLineChars="200" w:firstLine="602"/>
        <w:jc w:val="left"/>
        <w:rPr>
          <w:rFonts w:ascii="仿宋" w:eastAsia="仿宋" w:hAnsi="仿宋" w:cs="仿宋"/>
          <w:b/>
          <w:bCs/>
          <w:sz w:val="30"/>
          <w:szCs w:val="30"/>
        </w:rPr>
      </w:pPr>
      <w:r>
        <w:rPr>
          <w:rFonts w:ascii="仿宋" w:eastAsia="仿宋" w:hAnsi="仿宋" w:cs="仿宋" w:hint="eastAsia"/>
          <w:b/>
          <w:bCs/>
          <w:sz w:val="30"/>
          <w:szCs w:val="30"/>
        </w:rPr>
        <w:lastRenderedPageBreak/>
        <w:t>（三）一般公共预算财政拨款支出决算具体情况。</w:t>
      </w:r>
    </w:p>
    <w:p w:rsidR="003F237A" w:rsidRDefault="004F5B1D">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 xml:space="preserve">2018年度一般公共预算财政拨款支出年初预算为 </w:t>
      </w:r>
      <w:r w:rsidR="00F70ACC">
        <w:rPr>
          <w:rFonts w:ascii="仿宋" w:eastAsia="仿宋" w:hAnsi="仿宋" w:cs="仿宋" w:hint="eastAsia"/>
          <w:sz w:val="30"/>
          <w:szCs w:val="30"/>
        </w:rPr>
        <w:t>389.03</w:t>
      </w:r>
      <w:r>
        <w:rPr>
          <w:rFonts w:ascii="仿宋" w:eastAsia="仿宋" w:hAnsi="仿宋" w:cs="仿宋" w:hint="eastAsia"/>
          <w:sz w:val="30"/>
          <w:szCs w:val="30"/>
        </w:rPr>
        <w:t xml:space="preserve">  万元，支出决算为 </w:t>
      </w:r>
      <w:r w:rsidR="00F70ACC">
        <w:rPr>
          <w:rFonts w:ascii="仿宋" w:eastAsia="仿宋" w:hAnsi="仿宋" w:cs="仿宋" w:hint="eastAsia"/>
          <w:sz w:val="30"/>
          <w:szCs w:val="30"/>
        </w:rPr>
        <w:t>436.15</w:t>
      </w:r>
      <w:r>
        <w:rPr>
          <w:rFonts w:ascii="仿宋" w:eastAsia="仿宋" w:hAnsi="仿宋" w:cs="仿宋" w:hint="eastAsia"/>
          <w:sz w:val="30"/>
          <w:szCs w:val="30"/>
        </w:rPr>
        <w:t xml:space="preserve">  万元，完成年初预算的  </w:t>
      </w:r>
      <w:r w:rsidR="00F70ACC">
        <w:rPr>
          <w:rFonts w:ascii="仿宋" w:eastAsia="仿宋" w:hAnsi="仿宋" w:cs="仿宋" w:hint="eastAsia"/>
          <w:sz w:val="30"/>
          <w:szCs w:val="30"/>
        </w:rPr>
        <w:t>112.1</w:t>
      </w:r>
      <w:r>
        <w:rPr>
          <w:rFonts w:ascii="仿宋" w:eastAsia="仿宋" w:hAnsi="仿宋" w:cs="仿宋" w:hint="eastAsia"/>
          <w:sz w:val="30"/>
          <w:szCs w:val="30"/>
        </w:rPr>
        <w:t xml:space="preserve"> %。其中：</w:t>
      </w:r>
    </w:p>
    <w:p w:rsidR="00F70ACC" w:rsidRDefault="00F70ACC" w:rsidP="00F70ACC">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1、公共安全支出（类）司法（款）行政运行（项）。年初预算为     241.33万元，支出决算为   215.81 万元，完成年初预算的  89.4</w:t>
      </w:r>
      <w:r w:rsidR="00902406">
        <w:rPr>
          <w:rFonts w:ascii="仿宋" w:eastAsia="仿宋" w:hAnsi="仿宋" w:cs="仿宋" w:hint="eastAsia"/>
          <w:sz w:val="30"/>
          <w:szCs w:val="30"/>
        </w:rPr>
        <w:t xml:space="preserve"> </w:t>
      </w:r>
      <w:r>
        <w:rPr>
          <w:rFonts w:ascii="仿宋" w:eastAsia="仿宋" w:hAnsi="仿宋" w:cs="仿宋" w:hint="eastAsia"/>
          <w:sz w:val="30"/>
          <w:szCs w:val="30"/>
        </w:rPr>
        <w:t>%</w:t>
      </w:r>
      <w:r w:rsidR="00902406">
        <w:rPr>
          <w:rFonts w:ascii="仿宋" w:eastAsia="仿宋" w:hAnsi="仿宋" w:cs="仿宋" w:hint="eastAsia"/>
          <w:sz w:val="30"/>
          <w:szCs w:val="30"/>
        </w:rPr>
        <w:t>。决算数小于</w:t>
      </w:r>
      <w:r>
        <w:rPr>
          <w:rFonts w:ascii="仿宋" w:eastAsia="仿宋" w:hAnsi="仿宋" w:cs="仿宋" w:hint="eastAsia"/>
          <w:sz w:val="30"/>
          <w:szCs w:val="30"/>
        </w:rPr>
        <w:t>预算数的主要原因是</w:t>
      </w:r>
      <w:r w:rsidR="00617818">
        <w:rPr>
          <w:rFonts w:ascii="仿宋" w:eastAsia="仿宋" w:hAnsi="仿宋" w:cs="仿宋" w:hint="eastAsia"/>
          <w:sz w:val="30"/>
          <w:szCs w:val="30"/>
        </w:rPr>
        <w:t>：</w:t>
      </w:r>
      <w:r w:rsidR="00902406">
        <w:rPr>
          <w:rFonts w:ascii="仿宋" w:eastAsia="仿宋" w:hAnsi="仿宋" w:cs="宋体" w:hint="eastAsia"/>
          <w:color w:val="000000"/>
          <w:sz w:val="30"/>
          <w:szCs w:val="30"/>
        </w:rPr>
        <w:t>退休人员开资纳入社保，不在财政开资。</w:t>
      </w:r>
    </w:p>
    <w:p w:rsidR="00F70ACC" w:rsidRDefault="00F70ACC" w:rsidP="00F70ACC">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_GB2312" w:hint="eastAsia"/>
          <w:b/>
          <w:color w:val="000000"/>
          <w:kern w:val="0"/>
          <w:sz w:val="30"/>
          <w:szCs w:val="30"/>
        </w:rPr>
        <w:t>公共安全支出（类）司法（款）基层司法业务（项）。</w:t>
      </w:r>
      <w:r>
        <w:rPr>
          <w:rFonts w:ascii="仿宋" w:eastAsia="仿宋" w:hAnsi="仿宋" w:cs="仿宋" w:hint="eastAsia"/>
          <w:sz w:val="30"/>
          <w:szCs w:val="30"/>
        </w:rPr>
        <w:t>年初预算为</w:t>
      </w:r>
      <w:r w:rsidR="00902406">
        <w:rPr>
          <w:rFonts w:ascii="仿宋" w:eastAsia="仿宋" w:hAnsi="仿宋" w:cs="仿宋" w:hint="eastAsia"/>
          <w:sz w:val="30"/>
          <w:szCs w:val="30"/>
        </w:rPr>
        <w:t xml:space="preserve"> 17.57</w:t>
      </w:r>
      <w:r>
        <w:rPr>
          <w:rFonts w:ascii="仿宋" w:eastAsia="仿宋" w:hAnsi="仿宋" w:cs="仿宋" w:hint="eastAsia"/>
          <w:sz w:val="30"/>
          <w:szCs w:val="30"/>
        </w:rPr>
        <w:t>万元，支出决算为</w:t>
      </w:r>
      <w:r w:rsidR="00902406">
        <w:rPr>
          <w:rFonts w:ascii="仿宋" w:eastAsia="仿宋" w:hAnsi="仿宋" w:cs="仿宋" w:hint="eastAsia"/>
          <w:sz w:val="30"/>
          <w:szCs w:val="30"/>
        </w:rPr>
        <w:t>72.57</w:t>
      </w:r>
      <w:r>
        <w:rPr>
          <w:rFonts w:ascii="仿宋" w:eastAsia="仿宋" w:hAnsi="仿宋" w:cs="仿宋" w:hint="eastAsia"/>
          <w:sz w:val="30"/>
          <w:szCs w:val="30"/>
        </w:rPr>
        <w:t>万元，完成年初预算的</w:t>
      </w:r>
      <w:r w:rsidR="00902406">
        <w:rPr>
          <w:rFonts w:ascii="仿宋" w:eastAsia="仿宋" w:hAnsi="仿宋" w:cs="仿宋" w:hint="eastAsia"/>
          <w:sz w:val="30"/>
          <w:szCs w:val="30"/>
        </w:rPr>
        <w:t xml:space="preserve"> 412.0  </w:t>
      </w:r>
      <w:r>
        <w:rPr>
          <w:rFonts w:ascii="仿宋" w:eastAsia="仿宋" w:hAnsi="仿宋" w:cs="仿宋" w:hint="eastAsia"/>
          <w:sz w:val="30"/>
          <w:szCs w:val="30"/>
        </w:rPr>
        <w:t>%。决算数</w:t>
      </w:r>
      <w:r w:rsidR="00902406">
        <w:rPr>
          <w:rFonts w:ascii="仿宋" w:eastAsia="仿宋" w:hAnsi="仿宋" w:cs="仿宋" w:hint="eastAsia"/>
          <w:sz w:val="30"/>
          <w:szCs w:val="30"/>
        </w:rPr>
        <w:t>大</w:t>
      </w:r>
      <w:r>
        <w:rPr>
          <w:rFonts w:ascii="仿宋" w:eastAsia="仿宋" w:hAnsi="仿宋" w:cs="仿宋" w:hint="eastAsia"/>
          <w:sz w:val="30"/>
          <w:szCs w:val="30"/>
        </w:rPr>
        <w:t>于预算数的主要原因是</w:t>
      </w:r>
      <w:r w:rsidR="00902406">
        <w:rPr>
          <w:rFonts w:ascii="仿宋" w:eastAsia="仿宋" w:hAnsi="仿宋" w:cs="仿宋" w:hint="eastAsia"/>
          <w:sz w:val="30"/>
          <w:szCs w:val="30"/>
        </w:rPr>
        <w:t>：调访一体化，司法所业务增加，</w:t>
      </w:r>
      <w:r>
        <w:rPr>
          <w:rFonts w:ascii="仿宋" w:eastAsia="仿宋" w:hAnsi="仿宋" w:cs="仿宋" w:hint="eastAsia"/>
          <w:sz w:val="30"/>
          <w:szCs w:val="30"/>
        </w:rPr>
        <w:t>社区矫正业务</w:t>
      </w:r>
      <w:r w:rsidR="00902406">
        <w:rPr>
          <w:rFonts w:ascii="仿宋" w:eastAsia="仿宋" w:hAnsi="仿宋" w:cs="仿宋" w:hint="eastAsia"/>
          <w:sz w:val="30"/>
          <w:szCs w:val="30"/>
        </w:rPr>
        <w:t>增加。</w:t>
      </w:r>
    </w:p>
    <w:p w:rsidR="00F70ACC" w:rsidRDefault="00F70ACC" w:rsidP="00F70ACC">
      <w:pPr>
        <w:widowControl/>
        <w:spacing w:line="360" w:lineRule="auto"/>
        <w:ind w:firstLineChars="200" w:firstLine="602"/>
        <w:jc w:val="left"/>
        <w:rPr>
          <w:rFonts w:ascii="仿宋" w:eastAsia="仿宋" w:hAnsi="仿宋" w:cs="仿宋_GB2312"/>
          <w:b/>
          <w:color w:val="000000"/>
          <w:kern w:val="0"/>
          <w:sz w:val="30"/>
          <w:szCs w:val="30"/>
        </w:rPr>
      </w:pPr>
      <w:r>
        <w:rPr>
          <w:rFonts w:ascii="仿宋" w:eastAsia="仿宋" w:hAnsi="仿宋" w:cs="仿宋_GB2312" w:hint="eastAsia"/>
          <w:b/>
          <w:color w:val="000000"/>
          <w:kern w:val="0"/>
          <w:sz w:val="30"/>
          <w:szCs w:val="30"/>
        </w:rPr>
        <w:t>3、公共安全支出（类）司法（款）普法宣传（项）。年初预算为</w:t>
      </w:r>
      <w:r w:rsidR="00902406">
        <w:rPr>
          <w:rFonts w:ascii="仿宋" w:eastAsia="仿宋" w:hAnsi="仿宋" w:cs="仿宋_GB2312" w:hint="eastAsia"/>
          <w:b/>
          <w:color w:val="000000"/>
          <w:kern w:val="0"/>
          <w:sz w:val="30"/>
          <w:szCs w:val="30"/>
        </w:rPr>
        <w:t>15</w:t>
      </w:r>
      <w:r>
        <w:rPr>
          <w:rFonts w:ascii="仿宋" w:eastAsia="仿宋" w:hAnsi="仿宋" w:cs="仿宋_GB2312" w:hint="eastAsia"/>
          <w:b/>
          <w:color w:val="000000"/>
          <w:kern w:val="0"/>
          <w:sz w:val="30"/>
          <w:szCs w:val="30"/>
        </w:rPr>
        <w:t>万元，支出决算为</w:t>
      </w:r>
      <w:r w:rsidR="00902406">
        <w:rPr>
          <w:rFonts w:ascii="仿宋" w:eastAsia="仿宋" w:hAnsi="仿宋" w:cs="仿宋_GB2312" w:hint="eastAsia"/>
          <w:b/>
          <w:color w:val="000000"/>
          <w:kern w:val="0"/>
          <w:sz w:val="30"/>
          <w:szCs w:val="30"/>
        </w:rPr>
        <w:t>9.25</w:t>
      </w:r>
      <w:r>
        <w:rPr>
          <w:rFonts w:ascii="仿宋" w:eastAsia="仿宋" w:hAnsi="仿宋" w:cs="仿宋_GB2312" w:hint="eastAsia"/>
          <w:b/>
          <w:color w:val="000000"/>
          <w:kern w:val="0"/>
          <w:sz w:val="30"/>
          <w:szCs w:val="30"/>
        </w:rPr>
        <w:t>万元，</w:t>
      </w:r>
      <w:r w:rsidR="00902406">
        <w:rPr>
          <w:rFonts w:ascii="仿宋" w:eastAsia="仿宋" w:hAnsi="仿宋" w:cs="仿宋" w:hint="eastAsia"/>
          <w:sz w:val="30"/>
          <w:szCs w:val="30"/>
        </w:rPr>
        <w:t>完成年初预算的 61.7 %。决算数小于预算数的主要原因是</w:t>
      </w:r>
      <w:r w:rsidR="00902406">
        <w:rPr>
          <w:rFonts w:ascii="仿宋" w:eastAsia="仿宋" w:hAnsi="仿宋" w:cs="仿宋_GB2312" w:hint="eastAsia"/>
          <w:b/>
          <w:color w:val="000000"/>
          <w:kern w:val="0"/>
          <w:sz w:val="30"/>
          <w:szCs w:val="30"/>
        </w:rPr>
        <w:t>：年末普法支出在下一年度支出。</w:t>
      </w:r>
    </w:p>
    <w:p w:rsidR="00F70ACC" w:rsidRDefault="00F70ACC" w:rsidP="00F70ACC">
      <w:pPr>
        <w:widowControl/>
        <w:spacing w:line="360" w:lineRule="auto"/>
        <w:ind w:firstLineChars="200" w:firstLine="602"/>
        <w:jc w:val="left"/>
        <w:rPr>
          <w:rFonts w:ascii="仿宋" w:eastAsia="仿宋" w:hAnsi="仿宋" w:cs="仿宋_GB2312"/>
          <w:color w:val="000000"/>
          <w:kern w:val="0"/>
          <w:sz w:val="30"/>
          <w:szCs w:val="30"/>
        </w:rPr>
      </w:pPr>
      <w:r>
        <w:rPr>
          <w:rFonts w:ascii="仿宋" w:eastAsia="仿宋" w:hAnsi="仿宋" w:cs="仿宋_GB2312" w:hint="eastAsia"/>
          <w:b/>
          <w:color w:val="000000"/>
          <w:kern w:val="0"/>
          <w:sz w:val="30"/>
          <w:szCs w:val="30"/>
        </w:rPr>
        <w:t>4、公共安全支出（类）司法（款）法律援助（项）。年初</w:t>
      </w:r>
      <w:r>
        <w:rPr>
          <w:rFonts w:ascii="仿宋" w:eastAsia="仿宋" w:hAnsi="仿宋" w:cs="仿宋_GB2312" w:hint="eastAsia"/>
          <w:color w:val="000000"/>
          <w:kern w:val="0"/>
          <w:sz w:val="30"/>
          <w:szCs w:val="30"/>
        </w:rPr>
        <w:t>预算数为</w:t>
      </w:r>
      <w:r w:rsidR="00902406">
        <w:rPr>
          <w:rFonts w:ascii="仿宋" w:eastAsia="仿宋" w:hAnsi="仿宋" w:cs="Verdana" w:hint="eastAsia"/>
          <w:color w:val="000000"/>
          <w:kern w:val="0"/>
          <w:sz w:val="30"/>
          <w:szCs w:val="30"/>
        </w:rPr>
        <w:t>5</w:t>
      </w:r>
      <w:r>
        <w:rPr>
          <w:rFonts w:ascii="仿宋" w:eastAsia="仿宋" w:hAnsi="仿宋" w:cs="仿宋_GB2312" w:hint="eastAsia"/>
          <w:color w:val="000000"/>
          <w:kern w:val="0"/>
          <w:sz w:val="30"/>
          <w:szCs w:val="30"/>
        </w:rPr>
        <w:t>万元，支出决算数为</w:t>
      </w:r>
      <w:r w:rsidR="00902406">
        <w:rPr>
          <w:rFonts w:ascii="仿宋" w:eastAsia="仿宋" w:hAnsi="仿宋" w:cs="仿宋_GB2312" w:hint="eastAsia"/>
          <w:color w:val="000000"/>
          <w:kern w:val="0"/>
          <w:sz w:val="30"/>
          <w:szCs w:val="30"/>
        </w:rPr>
        <w:t>9.25</w:t>
      </w:r>
      <w:r>
        <w:rPr>
          <w:rFonts w:ascii="仿宋" w:eastAsia="仿宋" w:hAnsi="仿宋" w:cs="仿宋_GB2312" w:hint="eastAsia"/>
          <w:color w:val="000000"/>
          <w:kern w:val="0"/>
          <w:sz w:val="30"/>
          <w:szCs w:val="30"/>
        </w:rPr>
        <w:t>万元，</w:t>
      </w:r>
      <w:r w:rsidR="00902406">
        <w:rPr>
          <w:rFonts w:ascii="仿宋" w:eastAsia="仿宋" w:hAnsi="仿宋" w:cs="仿宋" w:hint="eastAsia"/>
          <w:sz w:val="30"/>
          <w:szCs w:val="30"/>
        </w:rPr>
        <w:t>完成年初预算的:185%。决算数大于预算数的主要原因是：</w:t>
      </w:r>
      <w:r>
        <w:rPr>
          <w:rFonts w:ascii="仿宋" w:eastAsia="仿宋" w:hAnsi="仿宋" w:cs="仿宋_GB2312" w:hint="eastAsia"/>
          <w:color w:val="000000"/>
          <w:kern w:val="0"/>
          <w:sz w:val="30"/>
          <w:szCs w:val="30"/>
        </w:rPr>
        <w:t>政法转移支付专项</w:t>
      </w:r>
      <w:r w:rsidR="00902406">
        <w:rPr>
          <w:rFonts w:ascii="仿宋" w:eastAsia="仿宋" w:hAnsi="仿宋" w:cs="仿宋_GB2312" w:hint="eastAsia"/>
          <w:color w:val="000000"/>
          <w:kern w:val="0"/>
          <w:sz w:val="30"/>
          <w:szCs w:val="30"/>
        </w:rPr>
        <w:t>中支出</w:t>
      </w:r>
      <w:r>
        <w:rPr>
          <w:rFonts w:ascii="仿宋" w:eastAsia="仿宋" w:hAnsi="仿宋" w:cs="仿宋_GB2312" w:hint="eastAsia"/>
          <w:color w:val="000000"/>
          <w:kern w:val="0"/>
          <w:sz w:val="30"/>
          <w:szCs w:val="30"/>
        </w:rPr>
        <w:t>。</w:t>
      </w:r>
    </w:p>
    <w:p w:rsidR="00F70ACC" w:rsidRDefault="00F70ACC" w:rsidP="00F70ACC">
      <w:pPr>
        <w:widowControl/>
        <w:spacing w:line="360" w:lineRule="auto"/>
        <w:ind w:firstLineChars="200" w:firstLine="602"/>
        <w:jc w:val="left"/>
        <w:rPr>
          <w:rFonts w:ascii="仿宋" w:eastAsia="仿宋" w:hAnsi="仿宋" w:cs="仿宋_GB2312"/>
          <w:color w:val="000000"/>
          <w:kern w:val="0"/>
          <w:sz w:val="30"/>
          <w:szCs w:val="30"/>
        </w:rPr>
      </w:pPr>
      <w:r>
        <w:rPr>
          <w:rFonts w:ascii="仿宋" w:eastAsia="仿宋" w:hAnsi="仿宋" w:cs="仿宋_GB2312" w:hint="eastAsia"/>
          <w:b/>
          <w:color w:val="000000"/>
          <w:kern w:val="0"/>
          <w:sz w:val="30"/>
          <w:szCs w:val="30"/>
        </w:rPr>
        <w:t>5、公共安全支出（类）司法（款）社区矫正（项）。年初</w:t>
      </w:r>
      <w:r>
        <w:rPr>
          <w:rFonts w:ascii="仿宋" w:eastAsia="仿宋" w:hAnsi="仿宋" w:cs="仿宋_GB2312" w:hint="eastAsia"/>
          <w:color w:val="000000"/>
          <w:kern w:val="0"/>
          <w:sz w:val="30"/>
          <w:szCs w:val="30"/>
        </w:rPr>
        <w:t>预算数为</w:t>
      </w:r>
      <w:r w:rsidR="00902406">
        <w:rPr>
          <w:rFonts w:ascii="仿宋" w:eastAsia="仿宋" w:hAnsi="仿宋" w:cs="仿宋_GB2312" w:hint="eastAsia"/>
          <w:color w:val="000000"/>
          <w:kern w:val="0"/>
          <w:sz w:val="30"/>
          <w:szCs w:val="30"/>
        </w:rPr>
        <w:t>19.92</w:t>
      </w:r>
      <w:r>
        <w:rPr>
          <w:rFonts w:ascii="仿宋" w:eastAsia="仿宋" w:hAnsi="仿宋" w:cs="仿宋_GB2312" w:hint="eastAsia"/>
          <w:color w:val="000000"/>
          <w:kern w:val="0"/>
          <w:sz w:val="30"/>
          <w:szCs w:val="30"/>
        </w:rPr>
        <w:t>万元，支出决算数为</w:t>
      </w:r>
      <w:r w:rsidR="00902406">
        <w:rPr>
          <w:rFonts w:ascii="仿宋" w:eastAsia="仿宋" w:hAnsi="仿宋" w:cs="仿宋_GB2312" w:hint="eastAsia"/>
          <w:color w:val="000000"/>
          <w:kern w:val="0"/>
          <w:sz w:val="30"/>
          <w:szCs w:val="30"/>
        </w:rPr>
        <w:t>24.13</w:t>
      </w:r>
      <w:r>
        <w:rPr>
          <w:rFonts w:ascii="仿宋" w:eastAsia="仿宋" w:hAnsi="仿宋" w:cs="仿宋_GB2312" w:hint="eastAsia"/>
          <w:color w:val="000000"/>
          <w:kern w:val="0"/>
          <w:sz w:val="30"/>
          <w:szCs w:val="30"/>
        </w:rPr>
        <w:t>万元，</w:t>
      </w:r>
      <w:r w:rsidR="00902406">
        <w:rPr>
          <w:rFonts w:ascii="仿宋" w:eastAsia="仿宋" w:hAnsi="仿宋" w:cs="仿宋" w:hint="eastAsia"/>
          <w:sz w:val="30"/>
          <w:szCs w:val="30"/>
        </w:rPr>
        <w:t>完成年初预算的:121.1%。决算数大于预算数的主要原因是：</w:t>
      </w:r>
      <w:r w:rsidR="00902406">
        <w:rPr>
          <w:rFonts w:ascii="仿宋" w:eastAsia="仿宋" w:hAnsi="仿宋" w:cs="仿宋_GB2312" w:hint="eastAsia"/>
          <w:color w:val="000000"/>
          <w:kern w:val="0"/>
          <w:sz w:val="30"/>
          <w:szCs w:val="30"/>
        </w:rPr>
        <w:t>社区矫正业务增加。</w:t>
      </w:r>
    </w:p>
    <w:p w:rsidR="00F70ACC" w:rsidRDefault="00F70ACC" w:rsidP="00F70ACC">
      <w:pPr>
        <w:widowControl/>
        <w:spacing w:line="315" w:lineRule="atLeast"/>
        <w:ind w:firstLineChars="150" w:firstLine="452"/>
        <w:rPr>
          <w:rFonts w:ascii="仿宋" w:eastAsia="仿宋" w:hAnsi="仿宋" w:cs="仿宋_GB2312" w:hint="eastAsia"/>
          <w:color w:val="000000"/>
          <w:kern w:val="0"/>
          <w:sz w:val="30"/>
          <w:szCs w:val="30"/>
        </w:rPr>
      </w:pPr>
      <w:r>
        <w:rPr>
          <w:rFonts w:ascii="仿宋" w:eastAsia="仿宋" w:hAnsi="仿宋" w:cs="仿宋_GB2312" w:hint="eastAsia"/>
          <w:b/>
          <w:color w:val="000000"/>
          <w:kern w:val="0"/>
          <w:sz w:val="30"/>
          <w:szCs w:val="30"/>
        </w:rPr>
        <w:t>6、公共安全支出（类）司法（款）其他司法支出（项）</w:t>
      </w:r>
      <w:r>
        <w:rPr>
          <w:rFonts w:ascii="仿宋" w:eastAsia="仿宋" w:hAnsi="仿宋" w:cs="仿宋_GB2312" w:hint="eastAsia"/>
          <w:color w:val="000000"/>
          <w:kern w:val="0"/>
          <w:sz w:val="30"/>
          <w:szCs w:val="30"/>
        </w:rPr>
        <w:t>预算数为</w:t>
      </w:r>
      <w:r w:rsidR="00617818">
        <w:rPr>
          <w:rFonts w:ascii="仿宋" w:eastAsia="仿宋" w:hAnsi="仿宋" w:cs="仿宋_GB2312" w:hint="eastAsia"/>
          <w:color w:val="000000"/>
          <w:kern w:val="0"/>
          <w:sz w:val="30"/>
          <w:szCs w:val="30"/>
        </w:rPr>
        <w:t>0</w:t>
      </w:r>
      <w:r>
        <w:rPr>
          <w:rFonts w:ascii="仿宋" w:eastAsia="仿宋" w:hAnsi="仿宋" w:cs="仿宋_GB2312" w:hint="eastAsia"/>
          <w:color w:val="000000"/>
          <w:kern w:val="0"/>
          <w:sz w:val="30"/>
          <w:szCs w:val="30"/>
        </w:rPr>
        <w:t>万元，支出决算数为</w:t>
      </w:r>
      <w:r w:rsidR="00617818">
        <w:rPr>
          <w:rFonts w:ascii="仿宋" w:eastAsia="仿宋" w:hAnsi="仿宋" w:cs="仿宋_GB2312" w:hint="eastAsia"/>
          <w:color w:val="000000"/>
          <w:kern w:val="0"/>
          <w:sz w:val="30"/>
          <w:szCs w:val="30"/>
        </w:rPr>
        <w:t>10.36</w:t>
      </w:r>
      <w:r>
        <w:rPr>
          <w:rFonts w:ascii="仿宋" w:eastAsia="仿宋" w:hAnsi="仿宋" w:cs="仿宋_GB2312" w:hint="eastAsia"/>
          <w:color w:val="000000"/>
          <w:kern w:val="0"/>
          <w:sz w:val="30"/>
          <w:szCs w:val="30"/>
        </w:rPr>
        <w:t>万元，政法转移支付专项。</w:t>
      </w:r>
    </w:p>
    <w:p w:rsidR="00617818" w:rsidRDefault="00617818" w:rsidP="00617818">
      <w:pPr>
        <w:widowControl/>
        <w:spacing w:line="315" w:lineRule="atLeast"/>
        <w:ind w:firstLineChars="150" w:firstLine="452"/>
        <w:rPr>
          <w:rFonts w:ascii="仿宋" w:eastAsia="仿宋" w:hAnsi="仿宋" w:cs="仿宋_GB2312" w:hint="eastAsia"/>
          <w:color w:val="000000"/>
          <w:kern w:val="0"/>
          <w:sz w:val="30"/>
          <w:szCs w:val="30"/>
        </w:rPr>
      </w:pPr>
      <w:r>
        <w:rPr>
          <w:rFonts w:ascii="仿宋" w:eastAsia="仿宋" w:hAnsi="仿宋" w:cs="仿宋_GB2312" w:hint="eastAsia"/>
          <w:b/>
          <w:color w:val="000000"/>
          <w:kern w:val="0"/>
          <w:sz w:val="30"/>
          <w:szCs w:val="30"/>
        </w:rPr>
        <w:lastRenderedPageBreak/>
        <w:t>7、公共安全支出（类）公共安全（款）其他公共安全支出（项）</w:t>
      </w:r>
      <w:r>
        <w:rPr>
          <w:rFonts w:ascii="仿宋" w:eastAsia="仿宋" w:hAnsi="仿宋" w:cs="仿宋_GB2312" w:hint="eastAsia"/>
          <w:color w:val="000000"/>
          <w:kern w:val="0"/>
          <w:sz w:val="30"/>
          <w:szCs w:val="30"/>
        </w:rPr>
        <w:t>预算数为0万元，支出决算数为37.72万元，政法转移支付专项。</w:t>
      </w:r>
    </w:p>
    <w:p w:rsidR="00617818" w:rsidRDefault="00617818" w:rsidP="00617818">
      <w:pPr>
        <w:widowControl/>
        <w:spacing w:line="360" w:lineRule="auto"/>
        <w:ind w:firstLineChars="200" w:firstLine="602"/>
        <w:jc w:val="left"/>
        <w:rPr>
          <w:rFonts w:ascii="仿宋" w:eastAsia="仿宋" w:hAnsi="仿宋" w:cs="仿宋"/>
          <w:sz w:val="30"/>
          <w:szCs w:val="30"/>
        </w:rPr>
      </w:pPr>
      <w:r>
        <w:rPr>
          <w:rFonts w:ascii="仿宋" w:eastAsia="仿宋" w:hAnsi="仿宋" w:cs="仿宋_GB2312" w:hint="eastAsia"/>
          <w:b/>
          <w:color w:val="000000"/>
          <w:kern w:val="0"/>
          <w:sz w:val="30"/>
          <w:szCs w:val="30"/>
        </w:rPr>
        <w:t>8</w:t>
      </w:r>
      <w:r w:rsidR="00F70ACC">
        <w:rPr>
          <w:rFonts w:ascii="仿宋" w:eastAsia="仿宋" w:hAnsi="仿宋" w:cs="仿宋_GB2312" w:hint="eastAsia"/>
          <w:b/>
          <w:color w:val="000000"/>
          <w:kern w:val="0"/>
          <w:sz w:val="30"/>
          <w:szCs w:val="30"/>
        </w:rPr>
        <w:t>、社会保障和就业支出（类）行政事业单位离退休（款）归口管理的行政事业单位离退休（项）</w:t>
      </w:r>
      <w:r w:rsidR="00F70ACC">
        <w:rPr>
          <w:rFonts w:ascii="仿宋" w:eastAsia="仿宋" w:hAnsi="仿宋" w:cs="仿宋" w:hint="eastAsia"/>
          <w:sz w:val="30"/>
          <w:szCs w:val="30"/>
        </w:rPr>
        <w:t>年初预算为</w:t>
      </w:r>
      <w:r>
        <w:rPr>
          <w:rFonts w:ascii="仿宋" w:eastAsia="仿宋" w:hAnsi="仿宋" w:cs="仿宋" w:hint="eastAsia"/>
          <w:sz w:val="30"/>
          <w:szCs w:val="30"/>
        </w:rPr>
        <w:t>70.12</w:t>
      </w:r>
      <w:r w:rsidR="00F70ACC">
        <w:rPr>
          <w:rFonts w:ascii="仿宋" w:eastAsia="仿宋" w:hAnsi="仿宋" w:cs="仿宋" w:hint="eastAsia"/>
          <w:sz w:val="30"/>
          <w:szCs w:val="30"/>
        </w:rPr>
        <w:t>万元，支出决算为</w:t>
      </w:r>
      <w:r>
        <w:rPr>
          <w:rFonts w:ascii="仿宋" w:eastAsia="仿宋" w:hAnsi="仿宋" w:cs="仿宋" w:hint="eastAsia"/>
          <w:sz w:val="30"/>
          <w:szCs w:val="30"/>
        </w:rPr>
        <w:t xml:space="preserve"> 37.22</w:t>
      </w:r>
      <w:r w:rsidR="00F70ACC">
        <w:rPr>
          <w:rFonts w:ascii="仿宋" w:eastAsia="仿宋" w:hAnsi="仿宋" w:cs="仿宋" w:hint="eastAsia"/>
          <w:sz w:val="30"/>
          <w:szCs w:val="30"/>
        </w:rPr>
        <w:t xml:space="preserve"> 万元，完成年初预算的</w:t>
      </w:r>
      <w:r>
        <w:rPr>
          <w:rFonts w:ascii="仿宋" w:eastAsia="仿宋" w:hAnsi="仿宋" w:cs="仿宋" w:hint="eastAsia"/>
          <w:sz w:val="30"/>
          <w:szCs w:val="30"/>
        </w:rPr>
        <w:t xml:space="preserve"> 53.1</w:t>
      </w:r>
      <w:r w:rsidR="00F70ACC">
        <w:rPr>
          <w:rFonts w:ascii="仿宋" w:eastAsia="仿宋" w:hAnsi="仿宋" w:cs="仿宋" w:hint="eastAsia"/>
          <w:sz w:val="30"/>
          <w:szCs w:val="30"/>
        </w:rPr>
        <w:t>%</w:t>
      </w:r>
      <w:r>
        <w:rPr>
          <w:rFonts w:ascii="仿宋" w:eastAsia="仿宋" w:hAnsi="仿宋" w:cs="仿宋" w:hint="eastAsia"/>
          <w:sz w:val="30"/>
          <w:szCs w:val="30"/>
        </w:rPr>
        <w:t>。决算数小</w:t>
      </w:r>
      <w:r w:rsidR="00F70ACC">
        <w:rPr>
          <w:rFonts w:ascii="仿宋" w:eastAsia="仿宋" w:hAnsi="仿宋" w:cs="仿宋" w:hint="eastAsia"/>
          <w:sz w:val="30"/>
          <w:szCs w:val="30"/>
        </w:rPr>
        <w:t>于预算数的主要原因是</w:t>
      </w:r>
      <w:r>
        <w:rPr>
          <w:rFonts w:ascii="仿宋" w:eastAsia="仿宋" w:hAnsi="仿宋" w:cs="仿宋" w:hint="eastAsia"/>
          <w:sz w:val="30"/>
          <w:szCs w:val="30"/>
        </w:rPr>
        <w:t>：</w:t>
      </w:r>
      <w:r>
        <w:rPr>
          <w:rFonts w:ascii="仿宋" w:eastAsia="仿宋" w:hAnsi="仿宋" w:cs="宋体" w:hint="eastAsia"/>
          <w:color w:val="000000"/>
          <w:sz w:val="30"/>
          <w:szCs w:val="30"/>
        </w:rPr>
        <w:t>退休人员开资纳入社保，不在财政开资。</w:t>
      </w:r>
    </w:p>
    <w:p w:rsidR="00F70ACC" w:rsidRDefault="00617818" w:rsidP="00617818">
      <w:pPr>
        <w:widowControl/>
        <w:spacing w:line="315" w:lineRule="atLeast"/>
        <w:ind w:firstLineChars="150" w:firstLine="452"/>
        <w:rPr>
          <w:rFonts w:ascii="仿宋" w:eastAsia="仿宋" w:hAnsi="仿宋" w:cs="仿宋"/>
          <w:sz w:val="30"/>
          <w:szCs w:val="30"/>
        </w:rPr>
      </w:pPr>
      <w:r>
        <w:rPr>
          <w:rFonts w:ascii="仿宋" w:eastAsia="仿宋" w:hAnsi="仿宋" w:cs="仿宋_GB2312" w:hint="eastAsia"/>
          <w:b/>
          <w:color w:val="000000"/>
          <w:kern w:val="0"/>
          <w:sz w:val="30"/>
          <w:szCs w:val="30"/>
        </w:rPr>
        <w:t>9</w:t>
      </w:r>
      <w:r w:rsidR="00F70ACC">
        <w:rPr>
          <w:rFonts w:ascii="仿宋" w:eastAsia="仿宋" w:hAnsi="仿宋" w:cs="仿宋_GB2312" w:hint="eastAsia"/>
          <w:b/>
          <w:color w:val="000000"/>
          <w:kern w:val="0"/>
          <w:sz w:val="30"/>
          <w:szCs w:val="30"/>
        </w:rPr>
        <w:t>、住房保障（类）住房改革支出（款）住房公积金（项）</w:t>
      </w:r>
      <w:r w:rsidR="00F70ACC">
        <w:rPr>
          <w:rFonts w:ascii="仿宋" w:eastAsia="仿宋" w:hAnsi="仿宋" w:cs="仿宋" w:hint="eastAsia"/>
          <w:sz w:val="30"/>
          <w:szCs w:val="30"/>
        </w:rPr>
        <w:t>年初预算为</w:t>
      </w:r>
      <w:r>
        <w:rPr>
          <w:rFonts w:ascii="仿宋" w:eastAsia="仿宋" w:hAnsi="仿宋" w:cs="仿宋" w:hint="eastAsia"/>
          <w:sz w:val="30"/>
          <w:szCs w:val="30"/>
        </w:rPr>
        <w:t>20.07</w:t>
      </w:r>
      <w:r w:rsidR="00F70ACC">
        <w:rPr>
          <w:rFonts w:ascii="仿宋" w:eastAsia="仿宋" w:hAnsi="仿宋" w:cs="仿宋" w:hint="eastAsia"/>
          <w:sz w:val="30"/>
          <w:szCs w:val="30"/>
        </w:rPr>
        <w:t>万元，支出决算为</w:t>
      </w:r>
      <w:r>
        <w:rPr>
          <w:rFonts w:ascii="仿宋" w:eastAsia="仿宋" w:hAnsi="仿宋" w:cs="仿宋" w:hint="eastAsia"/>
          <w:sz w:val="30"/>
          <w:szCs w:val="30"/>
        </w:rPr>
        <w:t xml:space="preserve"> 19.85</w:t>
      </w:r>
      <w:r w:rsidR="00F70ACC">
        <w:rPr>
          <w:rFonts w:ascii="仿宋" w:eastAsia="仿宋" w:hAnsi="仿宋" w:cs="仿宋" w:hint="eastAsia"/>
          <w:sz w:val="30"/>
          <w:szCs w:val="30"/>
        </w:rPr>
        <w:t>万元，完成年初预算的</w:t>
      </w:r>
      <w:r>
        <w:rPr>
          <w:rFonts w:ascii="仿宋" w:eastAsia="仿宋" w:hAnsi="仿宋" w:cs="仿宋" w:hint="eastAsia"/>
          <w:sz w:val="30"/>
          <w:szCs w:val="30"/>
        </w:rPr>
        <w:t xml:space="preserve"> 98.9</w:t>
      </w:r>
      <w:r w:rsidR="00F70ACC">
        <w:rPr>
          <w:rFonts w:ascii="仿宋" w:eastAsia="仿宋" w:hAnsi="仿宋" w:cs="仿宋" w:hint="eastAsia"/>
          <w:sz w:val="30"/>
          <w:szCs w:val="30"/>
        </w:rPr>
        <w:t>%</w:t>
      </w:r>
      <w:r>
        <w:rPr>
          <w:rFonts w:ascii="仿宋" w:eastAsia="仿宋" w:hAnsi="仿宋" w:cs="仿宋" w:hint="eastAsia"/>
          <w:sz w:val="30"/>
          <w:szCs w:val="30"/>
        </w:rPr>
        <w:t>。决算数小</w:t>
      </w:r>
      <w:r w:rsidR="00F70ACC">
        <w:rPr>
          <w:rFonts w:ascii="仿宋" w:eastAsia="仿宋" w:hAnsi="仿宋" w:cs="仿宋" w:hint="eastAsia"/>
          <w:sz w:val="30"/>
          <w:szCs w:val="30"/>
        </w:rPr>
        <w:t>于预算数的主要原因是在</w:t>
      </w:r>
      <w:r>
        <w:rPr>
          <w:rFonts w:ascii="仿宋" w:eastAsia="仿宋" w:hAnsi="仿宋" w:cs="仿宋" w:hint="eastAsia"/>
          <w:sz w:val="30"/>
          <w:szCs w:val="30"/>
        </w:rPr>
        <w:t>2018</w:t>
      </w:r>
      <w:r w:rsidR="00F70ACC">
        <w:rPr>
          <w:rFonts w:ascii="仿宋" w:eastAsia="仿宋" w:hAnsi="仿宋" w:cs="仿宋" w:hint="eastAsia"/>
          <w:sz w:val="30"/>
          <w:szCs w:val="30"/>
        </w:rPr>
        <w:t>年</w:t>
      </w:r>
      <w:r>
        <w:rPr>
          <w:rFonts w:ascii="仿宋" w:eastAsia="仿宋" w:hAnsi="仿宋" w:cs="仿宋_GB2312" w:hint="eastAsia"/>
          <w:color w:val="000000"/>
          <w:kern w:val="0"/>
          <w:sz w:val="30"/>
          <w:szCs w:val="30"/>
        </w:rPr>
        <w:t>我局有退休人员</w:t>
      </w:r>
      <w:r w:rsidR="00F70ACC">
        <w:rPr>
          <w:rFonts w:ascii="仿宋" w:eastAsia="仿宋" w:hAnsi="仿宋" w:cs="仿宋_GB2312" w:hint="eastAsia"/>
          <w:color w:val="000000"/>
          <w:kern w:val="0"/>
          <w:sz w:val="30"/>
          <w:szCs w:val="30"/>
        </w:rPr>
        <w:t>。</w:t>
      </w:r>
    </w:p>
    <w:p w:rsidR="00617818" w:rsidRDefault="004F5B1D" w:rsidP="00617818">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 xml:space="preserve">2018年初预算为 </w:t>
      </w:r>
      <w:r w:rsidR="00617818">
        <w:rPr>
          <w:rFonts w:ascii="仿宋" w:eastAsia="仿宋" w:hAnsi="仿宋" w:cs="仿宋" w:hint="eastAsia"/>
          <w:sz w:val="30"/>
          <w:szCs w:val="30"/>
        </w:rPr>
        <w:t>389.03</w:t>
      </w:r>
      <w:r>
        <w:rPr>
          <w:rFonts w:ascii="仿宋" w:eastAsia="仿宋" w:hAnsi="仿宋" w:cs="仿宋" w:hint="eastAsia"/>
          <w:sz w:val="30"/>
          <w:szCs w:val="30"/>
        </w:rPr>
        <w:t xml:space="preserve"> 万元，支出决算为  </w:t>
      </w:r>
      <w:r w:rsidR="00617818">
        <w:rPr>
          <w:rFonts w:ascii="仿宋" w:eastAsia="仿宋" w:hAnsi="仿宋" w:cs="仿宋" w:hint="eastAsia"/>
          <w:sz w:val="30"/>
          <w:szCs w:val="30"/>
        </w:rPr>
        <w:t>436.15</w:t>
      </w:r>
      <w:r>
        <w:rPr>
          <w:rFonts w:ascii="仿宋" w:eastAsia="仿宋" w:hAnsi="仿宋" w:cs="仿宋" w:hint="eastAsia"/>
          <w:sz w:val="30"/>
          <w:szCs w:val="30"/>
        </w:rPr>
        <w:t xml:space="preserve">万元 ，完成年初预算的 </w:t>
      </w:r>
      <w:r w:rsidR="00617818">
        <w:rPr>
          <w:rFonts w:ascii="仿宋" w:eastAsia="仿宋" w:hAnsi="仿宋" w:cs="仿宋" w:hint="eastAsia"/>
          <w:sz w:val="30"/>
          <w:szCs w:val="30"/>
        </w:rPr>
        <w:t>112.1</w:t>
      </w:r>
      <w:r>
        <w:rPr>
          <w:rFonts w:ascii="仿宋" w:eastAsia="仿宋" w:hAnsi="仿宋" w:cs="仿宋" w:hint="eastAsia"/>
          <w:sz w:val="30"/>
          <w:szCs w:val="30"/>
        </w:rPr>
        <w:t xml:space="preserve"> %。决算数大于</w:t>
      </w:r>
      <w:r w:rsidR="00617818">
        <w:rPr>
          <w:rFonts w:ascii="仿宋" w:eastAsia="仿宋" w:hAnsi="仿宋" w:cs="仿宋" w:hint="eastAsia"/>
          <w:sz w:val="30"/>
          <w:szCs w:val="30"/>
        </w:rPr>
        <w:t xml:space="preserve">预算数的主要原因是：社区矫正业务增加，公共法律服务中心运行、普法宣传力度加大。     </w:t>
      </w:r>
    </w:p>
    <w:p w:rsidR="003F237A" w:rsidRDefault="004F5B1D" w:rsidP="00617818">
      <w:pPr>
        <w:widowControl/>
        <w:spacing w:line="360" w:lineRule="auto"/>
        <w:ind w:firstLineChars="150" w:firstLine="482"/>
        <w:jc w:val="left"/>
        <w:rPr>
          <w:rFonts w:ascii="仿宋" w:eastAsia="仿宋" w:hAnsi="仿宋" w:cs="仿宋"/>
          <w:b/>
          <w:bCs/>
          <w:sz w:val="32"/>
          <w:szCs w:val="32"/>
        </w:rPr>
      </w:pPr>
      <w:r>
        <w:rPr>
          <w:rFonts w:ascii="仿宋" w:eastAsia="仿宋" w:hAnsi="仿宋" w:cs="仿宋" w:hint="eastAsia"/>
          <w:b/>
          <w:bCs/>
          <w:sz w:val="32"/>
          <w:szCs w:val="32"/>
        </w:rPr>
        <w:t>六、一般公共预算财政拨款基本支出决算情况说明</w:t>
      </w:r>
    </w:p>
    <w:p w:rsidR="003F237A" w:rsidRDefault="004F5B1D">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2018年度一般公共预算财政拨款基本支出</w:t>
      </w:r>
      <w:r w:rsidR="00F051EC">
        <w:rPr>
          <w:rFonts w:ascii="仿宋" w:eastAsia="仿宋" w:hAnsi="仿宋" w:cs="仿宋" w:hint="eastAsia"/>
          <w:sz w:val="30"/>
          <w:szCs w:val="30"/>
        </w:rPr>
        <w:t xml:space="preserve"> </w:t>
      </w:r>
      <w:r w:rsidR="00175F1F">
        <w:rPr>
          <w:rFonts w:ascii="仿宋" w:eastAsia="仿宋" w:hAnsi="仿宋" w:cs="仿宋" w:hint="eastAsia"/>
          <w:sz w:val="30"/>
          <w:szCs w:val="30"/>
        </w:rPr>
        <w:t>306.26</w:t>
      </w:r>
      <w:r>
        <w:rPr>
          <w:rFonts w:ascii="仿宋" w:eastAsia="仿宋" w:hAnsi="仿宋" w:cs="仿宋" w:hint="eastAsia"/>
          <w:sz w:val="30"/>
          <w:szCs w:val="30"/>
        </w:rPr>
        <w:t xml:space="preserve"> 万元，其中：</w:t>
      </w:r>
    </w:p>
    <w:p w:rsidR="003F237A" w:rsidRDefault="004F5B1D">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 xml:space="preserve">人员经费 </w:t>
      </w:r>
      <w:r w:rsidR="00175F1F">
        <w:rPr>
          <w:rFonts w:ascii="仿宋" w:eastAsia="仿宋" w:hAnsi="仿宋" w:cs="仿宋" w:hint="eastAsia"/>
          <w:sz w:val="30"/>
          <w:szCs w:val="30"/>
        </w:rPr>
        <w:t>252.23</w:t>
      </w:r>
      <w:r>
        <w:rPr>
          <w:rFonts w:ascii="仿宋" w:eastAsia="仿宋" w:hAnsi="仿宋" w:cs="仿宋" w:hint="eastAsia"/>
          <w:sz w:val="30"/>
          <w:szCs w:val="30"/>
        </w:rPr>
        <w:t xml:space="preserve">  万元，主要包括：基本工资、津贴补贴、奖金、伙食补助费、绩效工资、机关事业单位基本养老保险缴费、职业年金缴费、职工基本医疗保险缴费、其他社会保障缴费、住房公积金、医疗费、其他工资福利支出、离休费、退休费、退职（役）费、抚恤金、生活补助、救济费、医疗费补助、助学金、奖励金、个人农业生产补贴、其他对个人和家庭的补助支出；</w:t>
      </w:r>
    </w:p>
    <w:p w:rsidR="003F237A" w:rsidRDefault="004F5B1D">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公用经费</w:t>
      </w:r>
      <w:r w:rsidR="00F051EC">
        <w:rPr>
          <w:rFonts w:ascii="仿宋" w:eastAsia="仿宋" w:hAnsi="仿宋" w:cs="仿宋" w:hint="eastAsia"/>
          <w:sz w:val="30"/>
          <w:szCs w:val="30"/>
        </w:rPr>
        <w:t xml:space="preserve"> </w:t>
      </w:r>
      <w:r w:rsidR="00175F1F">
        <w:rPr>
          <w:rFonts w:ascii="仿宋" w:eastAsia="仿宋" w:hAnsi="仿宋" w:cs="仿宋" w:hint="eastAsia"/>
          <w:sz w:val="30"/>
          <w:szCs w:val="30"/>
        </w:rPr>
        <w:t>54.03</w:t>
      </w:r>
      <w:r>
        <w:rPr>
          <w:rFonts w:ascii="仿宋" w:eastAsia="仿宋" w:hAnsi="仿宋" w:cs="仿宋" w:hint="eastAsia"/>
          <w:sz w:val="30"/>
          <w:szCs w:val="30"/>
        </w:rPr>
        <w:t xml:space="preserve"> 万元，主要包括：办公费、印刷费、咨询费、手续费、水费、电费、邮电费、取暖费、物业管理费、差旅费、维修（护）</w:t>
      </w:r>
      <w:r>
        <w:rPr>
          <w:rFonts w:ascii="仿宋" w:eastAsia="仿宋" w:hAnsi="仿宋" w:cs="仿宋" w:hint="eastAsia"/>
          <w:sz w:val="30"/>
          <w:szCs w:val="30"/>
        </w:rPr>
        <w:lastRenderedPageBreak/>
        <w:t>费、  租赁费、会议费、培训费、专用材料费、被装购置费、专用燃料费、劳务费、委托业务费、工会经费、福利费、公务用车运行维护费、其他交通费用、税金及附加费用、其他商品和服务支出、办公设备购置、专用设备购置、信息网络及软件购置更新、其他交通工具购置</w:t>
      </w:r>
    </w:p>
    <w:p w:rsidR="003F237A" w:rsidRDefault="004F5B1D">
      <w:pPr>
        <w:widowControl/>
        <w:spacing w:line="360" w:lineRule="auto"/>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七、一般公共预算财政拨款“三公”经费支出决算情况说明</w:t>
      </w:r>
    </w:p>
    <w:p w:rsidR="003F237A" w:rsidRDefault="004F5B1D">
      <w:pPr>
        <w:widowControl/>
        <w:spacing w:line="360" w:lineRule="auto"/>
        <w:ind w:firstLineChars="200" w:firstLine="602"/>
        <w:jc w:val="left"/>
        <w:rPr>
          <w:rFonts w:ascii="仿宋" w:eastAsia="仿宋" w:hAnsi="仿宋" w:cs="仿宋"/>
          <w:b/>
          <w:bCs/>
          <w:sz w:val="30"/>
          <w:szCs w:val="30"/>
        </w:rPr>
      </w:pPr>
      <w:r>
        <w:rPr>
          <w:rFonts w:ascii="仿宋" w:eastAsia="仿宋" w:hAnsi="仿宋" w:cs="仿宋" w:hint="eastAsia"/>
          <w:b/>
          <w:bCs/>
          <w:sz w:val="30"/>
          <w:szCs w:val="30"/>
        </w:rPr>
        <w:t>（一）“三公”经费财政拨款支出决算总体情况说明</w:t>
      </w:r>
    </w:p>
    <w:p w:rsidR="003F237A" w:rsidRDefault="004F5B1D">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 xml:space="preserve">2018年度“三公”经费财政拨款支出决算为 </w:t>
      </w:r>
      <w:r w:rsidR="00175F1F">
        <w:rPr>
          <w:rFonts w:ascii="仿宋" w:eastAsia="仿宋" w:hAnsi="仿宋" w:cs="仿宋" w:hint="eastAsia"/>
          <w:sz w:val="30"/>
          <w:szCs w:val="30"/>
        </w:rPr>
        <w:t>4</w:t>
      </w:r>
      <w:r>
        <w:rPr>
          <w:rFonts w:ascii="仿宋" w:eastAsia="仿宋" w:hAnsi="仿宋" w:cs="仿宋" w:hint="eastAsia"/>
          <w:sz w:val="30"/>
          <w:szCs w:val="30"/>
        </w:rPr>
        <w:t xml:space="preserve"> 万元，比2017</w:t>
      </w:r>
      <w:r w:rsidR="00175F1F">
        <w:rPr>
          <w:rFonts w:ascii="仿宋" w:eastAsia="仿宋" w:hAnsi="仿宋" w:cs="仿宋" w:hint="eastAsia"/>
          <w:sz w:val="30"/>
          <w:szCs w:val="30"/>
        </w:rPr>
        <w:t>年减少0.12</w:t>
      </w:r>
      <w:r>
        <w:rPr>
          <w:rFonts w:ascii="仿宋" w:eastAsia="仿宋" w:hAnsi="仿宋" w:cs="仿宋" w:hint="eastAsia"/>
          <w:sz w:val="30"/>
          <w:szCs w:val="30"/>
        </w:rPr>
        <w:t xml:space="preserve">  </w:t>
      </w:r>
      <w:r w:rsidR="00175F1F">
        <w:rPr>
          <w:rFonts w:ascii="仿宋" w:eastAsia="仿宋" w:hAnsi="仿宋" w:cs="仿宋" w:hint="eastAsia"/>
          <w:sz w:val="30"/>
          <w:szCs w:val="30"/>
        </w:rPr>
        <w:t>万元，下降2.9</w:t>
      </w:r>
      <w:r>
        <w:rPr>
          <w:rFonts w:ascii="仿宋" w:eastAsia="仿宋" w:hAnsi="仿宋" w:cs="仿宋" w:hint="eastAsia"/>
          <w:sz w:val="30"/>
          <w:szCs w:val="30"/>
        </w:rPr>
        <w:t xml:space="preserve">   %,主要原因是</w:t>
      </w:r>
      <w:r w:rsidR="00175F1F">
        <w:rPr>
          <w:rFonts w:ascii="仿宋" w:eastAsia="仿宋" w:hAnsi="仿宋" w:cs="仿宋" w:hint="eastAsia"/>
          <w:sz w:val="30"/>
          <w:szCs w:val="30"/>
        </w:rPr>
        <w:t>：</w:t>
      </w:r>
      <w:r>
        <w:rPr>
          <w:rFonts w:ascii="仿宋" w:eastAsia="仿宋" w:hAnsi="仿宋" w:cs="仿宋" w:hint="eastAsia"/>
          <w:sz w:val="30"/>
          <w:szCs w:val="30"/>
        </w:rPr>
        <w:t xml:space="preserve"> </w:t>
      </w:r>
      <w:r w:rsidR="00175F1F">
        <w:rPr>
          <w:rFonts w:ascii="仿宋" w:eastAsia="仿宋" w:hAnsi="仿宋" w:cs="仿宋" w:hint="eastAsia"/>
          <w:sz w:val="30"/>
          <w:szCs w:val="30"/>
        </w:rPr>
        <w:t>缩减三公经费</w:t>
      </w:r>
      <w:r>
        <w:rPr>
          <w:rFonts w:ascii="仿宋" w:eastAsia="仿宋" w:hAnsi="仿宋" w:cs="仿宋" w:hint="eastAsia"/>
          <w:sz w:val="30"/>
          <w:szCs w:val="30"/>
        </w:rPr>
        <w:t xml:space="preserve">   。年初预算为   </w:t>
      </w:r>
      <w:r w:rsidR="00175F1F">
        <w:rPr>
          <w:rFonts w:ascii="仿宋" w:eastAsia="仿宋" w:hAnsi="仿宋" w:cs="仿宋" w:hint="eastAsia"/>
          <w:sz w:val="30"/>
          <w:szCs w:val="30"/>
        </w:rPr>
        <w:t>4</w:t>
      </w:r>
      <w:r>
        <w:rPr>
          <w:rFonts w:ascii="仿宋" w:eastAsia="仿宋" w:hAnsi="仿宋" w:cs="仿宋" w:hint="eastAsia"/>
          <w:sz w:val="30"/>
          <w:szCs w:val="30"/>
        </w:rPr>
        <w:t xml:space="preserve"> 万元，完成预算的 </w:t>
      </w:r>
      <w:r w:rsidR="00175F1F">
        <w:rPr>
          <w:rFonts w:ascii="仿宋" w:eastAsia="仿宋" w:hAnsi="仿宋" w:cs="仿宋" w:hint="eastAsia"/>
          <w:sz w:val="30"/>
          <w:szCs w:val="30"/>
        </w:rPr>
        <w:t>100</w:t>
      </w:r>
      <w:r>
        <w:rPr>
          <w:rFonts w:ascii="仿宋" w:eastAsia="仿宋" w:hAnsi="仿宋" w:cs="仿宋" w:hint="eastAsia"/>
          <w:sz w:val="30"/>
          <w:szCs w:val="30"/>
        </w:rPr>
        <w:t xml:space="preserve"> %，2018</w:t>
      </w:r>
      <w:r w:rsidR="00175F1F">
        <w:rPr>
          <w:rFonts w:ascii="仿宋" w:eastAsia="仿宋" w:hAnsi="仿宋" w:cs="仿宋" w:hint="eastAsia"/>
          <w:sz w:val="30"/>
          <w:szCs w:val="30"/>
        </w:rPr>
        <w:t>年度“三公”经费支出决算数等</w:t>
      </w:r>
      <w:r>
        <w:rPr>
          <w:rFonts w:ascii="仿宋" w:eastAsia="仿宋" w:hAnsi="仿宋" w:cs="仿宋" w:hint="eastAsia"/>
          <w:sz w:val="30"/>
          <w:szCs w:val="30"/>
        </w:rPr>
        <w:t>于预算数</w:t>
      </w:r>
      <w:bookmarkStart w:id="0" w:name="_GoBack"/>
      <w:bookmarkEnd w:id="0"/>
      <w:r w:rsidR="00175F1F">
        <w:rPr>
          <w:rFonts w:ascii="仿宋" w:eastAsia="仿宋" w:hAnsi="仿宋" w:cs="仿宋" w:hint="eastAsia"/>
          <w:sz w:val="30"/>
          <w:szCs w:val="30"/>
        </w:rPr>
        <w:t>。</w:t>
      </w:r>
    </w:p>
    <w:p w:rsidR="003F237A" w:rsidRDefault="004F5B1D">
      <w:pPr>
        <w:widowControl/>
        <w:spacing w:line="360" w:lineRule="auto"/>
        <w:ind w:firstLineChars="200" w:firstLine="602"/>
        <w:jc w:val="left"/>
        <w:rPr>
          <w:rFonts w:ascii="仿宋" w:eastAsia="仿宋" w:hAnsi="仿宋" w:cs="仿宋"/>
          <w:b/>
          <w:bCs/>
          <w:sz w:val="30"/>
          <w:szCs w:val="30"/>
        </w:rPr>
      </w:pPr>
      <w:r>
        <w:rPr>
          <w:rFonts w:ascii="仿宋" w:eastAsia="仿宋" w:hAnsi="仿宋" w:cs="仿宋" w:hint="eastAsia"/>
          <w:b/>
          <w:bCs/>
          <w:sz w:val="30"/>
          <w:szCs w:val="30"/>
        </w:rPr>
        <w:t>（二）“三公”经费财政拨款支出决算具体情况说明。</w:t>
      </w:r>
    </w:p>
    <w:p w:rsidR="003F237A" w:rsidRDefault="004F5B1D">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1、</w:t>
      </w:r>
      <w:r>
        <w:rPr>
          <w:rFonts w:ascii="仿宋" w:eastAsia="仿宋" w:hAnsi="仿宋" w:cs="仿宋" w:hint="eastAsia"/>
          <w:b/>
          <w:bCs/>
          <w:sz w:val="30"/>
          <w:szCs w:val="30"/>
        </w:rPr>
        <w:t>因公出国（境）费</w:t>
      </w:r>
      <w:r>
        <w:rPr>
          <w:rFonts w:ascii="仿宋" w:eastAsia="仿宋" w:hAnsi="仿宋" w:cs="仿宋" w:hint="eastAsia"/>
          <w:sz w:val="30"/>
          <w:szCs w:val="30"/>
        </w:rPr>
        <w:t xml:space="preserve">年初预算为0万元，支出决算为 0万元，完成预算的 0%，主要用于  </w:t>
      </w:r>
      <w:r w:rsidR="00175F1F">
        <w:rPr>
          <w:rFonts w:ascii="仿宋" w:eastAsia="仿宋" w:hAnsi="仿宋" w:cs="仿宋" w:hint="eastAsia"/>
          <w:sz w:val="30"/>
          <w:szCs w:val="30"/>
        </w:rPr>
        <w:t>无</w:t>
      </w:r>
      <w:r>
        <w:rPr>
          <w:rFonts w:ascii="仿宋" w:eastAsia="仿宋" w:hAnsi="仿宋" w:cs="仿宋" w:hint="eastAsia"/>
          <w:sz w:val="30"/>
          <w:szCs w:val="30"/>
        </w:rPr>
        <w:t xml:space="preserve"> 。决算数小于预算数的主要原因：无；与上年决算相比，增加（减少）0万元，增长（下降）0%，主要原因是无；全年安排因公出国（境）团组0个，累计0人次。</w:t>
      </w:r>
    </w:p>
    <w:p w:rsidR="003F237A" w:rsidRDefault="004F5B1D">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 w:hint="eastAsia"/>
          <w:b/>
          <w:bCs/>
          <w:sz w:val="30"/>
          <w:szCs w:val="30"/>
        </w:rPr>
        <w:t>公务用车购置及运行费</w:t>
      </w:r>
      <w:r>
        <w:rPr>
          <w:rFonts w:ascii="仿宋" w:eastAsia="仿宋" w:hAnsi="仿宋" w:cs="仿宋" w:hint="eastAsia"/>
          <w:sz w:val="30"/>
          <w:szCs w:val="30"/>
        </w:rPr>
        <w:t xml:space="preserve">年初预算为 </w:t>
      </w:r>
      <w:r w:rsidR="00175F1F">
        <w:rPr>
          <w:rFonts w:ascii="仿宋" w:eastAsia="仿宋" w:hAnsi="仿宋" w:cs="仿宋" w:hint="eastAsia"/>
          <w:sz w:val="30"/>
          <w:szCs w:val="30"/>
        </w:rPr>
        <w:t>0</w:t>
      </w:r>
      <w:r>
        <w:rPr>
          <w:rFonts w:ascii="仿宋" w:eastAsia="仿宋" w:hAnsi="仿宋" w:cs="仿宋" w:hint="eastAsia"/>
          <w:sz w:val="30"/>
          <w:szCs w:val="30"/>
        </w:rPr>
        <w:t xml:space="preserve">  万元，支出决算为  </w:t>
      </w:r>
      <w:r w:rsidR="00175F1F">
        <w:rPr>
          <w:rFonts w:ascii="仿宋" w:eastAsia="仿宋" w:hAnsi="仿宋" w:cs="仿宋" w:hint="eastAsia"/>
          <w:sz w:val="30"/>
          <w:szCs w:val="30"/>
        </w:rPr>
        <w:t>0</w:t>
      </w:r>
      <w:r>
        <w:rPr>
          <w:rFonts w:ascii="仿宋" w:eastAsia="仿宋" w:hAnsi="仿宋" w:cs="仿宋" w:hint="eastAsia"/>
          <w:sz w:val="30"/>
          <w:szCs w:val="30"/>
        </w:rPr>
        <w:t xml:space="preserve"> 万元，完成预算的 </w:t>
      </w:r>
      <w:r w:rsidR="00175F1F">
        <w:rPr>
          <w:rFonts w:ascii="仿宋" w:eastAsia="仿宋" w:hAnsi="仿宋" w:cs="仿宋" w:hint="eastAsia"/>
          <w:sz w:val="30"/>
          <w:szCs w:val="30"/>
        </w:rPr>
        <w:t>0</w:t>
      </w:r>
      <w:r w:rsidR="00F051EC">
        <w:rPr>
          <w:rFonts w:ascii="仿宋" w:eastAsia="仿宋" w:hAnsi="仿宋" w:cs="仿宋" w:hint="eastAsia"/>
          <w:sz w:val="30"/>
          <w:szCs w:val="30"/>
        </w:rPr>
        <w:t xml:space="preserve"> </w:t>
      </w:r>
      <w:r>
        <w:rPr>
          <w:rFonts w:ascii="仿宋" w:eastAsia="仿宋" w:hAnsi="仿宋" w:cs="仿宋" w:hint="eastAsia"/>
          <w:sz w:val="30"/>
          <w:szCs w:val="30"/>
        </w:rPr>
        <w:t xml:space="preserve">%；与上年决算比减少（增加） </w:t>
      </w:r>
      <w:r w:rsidR="00175F1F">
        <w:rPr>
          <w:rFonts w:ascii="仿宋" w:eastAsia="仿宋" w:hAnsi="仿宋" w:cs="仿宋" w:hint="eastAsia"/>
          <w:sz w:val="30"/>
          <w:szCs w:val="30"/>
        </w:rPr>
        <w:t>0</w:t>
      </w:r>
      <w:r>
        <w:rPr>
          <w:rFonts w:ascii="仿宋" w:eastAsia="仿宋" w:hAnsi="仿宋" w:cs="仿宋" w:hint="eastAsia"/>
          <w:sz w:val="30"/>
          <w:szCs w:val="30"/>
        </w:rPr>
        <w:t>万元，下降（增长）</w:t>
      </w:r>
      <w:r w:rsidR="00175F1F">
        <w:rPr>
          <w:rFonts w:ascii="仿宋" w:eastAsia="仿宋" w:hAnsi="仿宋" w:cs="仿宋" w:hint="eastAsia"/>
          <w:sz w:val="30"/>
          <w:szCs w:val="30"/>
        </w:rPr>
        <w:t>0</w:t>
      </w:r>
      <w:r>
        <w:rPr>
          <w:rFonts w:ascii="仿宋" w:eastAsia="仿宋" w:hAnsi="仿宋" w:cs="仿宋" w:hint="eastAsia"/>
          <w:sz w:val="30"/>
          <w:szCs w:val="30"/>
        </w:rPr>
        <w:t xml:space="preserve"> %，主要原因是 </w:t>
      </w:r>
      <w:r w:rsidR="00175F1F">
        <w:rPr>
          <w:rFonts w:ascii="仿宋" w:eastAsia="仿宋" w:hAnsi="仿宋" w:cs="仿宋" w:hint="eastAsia"/>
          <w:sz w:val="30"/>
          <w:szCs w:val="30"/>
        </w:rPr>
        <w:t>无</w:t>
      </w:r>
      <w:r>
        <w:rPr>
          <w:rFonts w:ascii="仿宋" w:eastAsia="仿宋" w:hAnsi="仿宋" w:cs="仿宋" w:hint="eastAsia"/>
          <w:sz w:val="30"/>
          <w:szCs w:val="30"/>
        </w:rPr>
        <w:t xml:space="preserve">；其中：公务用车购置支出 </w:t>
      </w:r>
      <w:r w:rsidR="00175F1F">
        <w:rPr>
          <w:rFonts w:ascii="仿宋" w:eastAsia="仿宋" w:hAnsi="仿宋" w:cs="仿宋" w:hint="eastAsia"/>
          <w:sz w:val="30"/>
          <w:szCs w:val="30"/>
        </w:rPr>
        <w:t>0</w:t>
      </w:r>
      <w:r>
        <w:rPr>
          <w:rFonts w:ascii="仿宋" w:eastAsia="仿宋" w:hAnsi="仿宋" w:cs="仿宋" w:hint="eastAsia"/>
          <w:sz w:val="30"/>
          <w:szCs w:val="30"/>
        </w:rPr>
        <w:t xml:space="preserve"> 万元，主要用于</w:t>
      </w:r>
      <w:r w:rsidR="00175F1F">
        <w:rPr>
          <w:rFonts w:ascii="仿宋" w:eastAsia="仿宋" w:hAnsi="仿宋" w:cs="仿宋" w:hint="eastAsia"/>
          <w:sz w:val="30"/>
          <w:szCs w:val="30"/>
        </w:rPr>
        <w:t xml:space="preserve"> 无 </w:t>
      </w:r>
      <w:r>
        <w:rPr>
          <w:rFonts w:ascii="仿宋" w:eastAsia="仿宋" w:hAnsi="仿宋" w:cs="仿宋" w:hint="eastAsia"/>
          <w:sz w:val="30"/>
          <w:szCs w:val="30"/>
        </w:rPr>
        <w:t xml:space="preserve">，与上年决算比减少（增加） </w:t>
      </w:r>
      <w:r w:rsidR="00175F1F">
        <w:rPr>
          <w:rFonts w:ascii="仿宋" w:eastAsia="仿宋" w:hAnsi="仿宋" w:cs="仿宋" w:hint="eastAsia"/>
          <w:sz w:val="30"/>
          <w:szCs w:val="30"/>
        </w:rPr>
        <w:t xml:space="preserve">0 </w:t>
      </w:r>
      <w:r>
        <w:rPr>
          <w:rFonts w:ascii="仿宋" w:eastAsia="仿宋" w:hAnsi="仿宋" w:cs="仿宋" w:hint="eastAsia"/>
          <w:sz w:val="30"/>
          <w:szCs w:val="30"/>
        </w:rPr>
        <w:t>万元，下降（增长）</w:t>
      </w:r>
      <w:r w:rsidR="00175F1F">
        <w:rPr>
          <w:rFonts w:ascii="仿宋" w:eastAsia="仿宋" w:hAnsi="仿宋" w:cs="仿宋" w:hint="eastAsia"/>
          <w:sz w:val="30"/>
          <w:szCs w:val="30"/>
        </w:rPr>
        <w:t xml:space="preserve">0 </w:t>
      </w:r>
      <w:r>
        <w:rPr>
          <w:rFonts w:ascii="仿宋" w:eastAsia="仿宋" w:hAnsi="仿宋" w:cs="仿宋" w:hint="eastAsia"/>
          <w:sz w:val="30"/>
          <w:szCs w:val="30"/>
        </w:rPr>
        <w:t xml:space="preserve"> %；公务用车运行维护费  </w:t>
      </w:r>
      <w:r w:rsidR="00175F1F">
        <w:rPr>
          <w:rFonts w:ascii="仿宋" w:eastAsia="仿宋" w:hAnsi="仿宋" w:cs="仿宋" w:hint="eastAsia"/>
          <w:sz w:val="30"/>
          <w:szCs w:val="30"/>
        </w:rPr>
        <w:t>4</w:t>
      </w:r>
      <w:r>
        <w:rPr>
          <w:rFonts w:ascii="仿宋" w:eastAsia="仿宋" w:hAnsi="仿宋" w:cs="仿宋" w:hint="eastAsia"/>
          <w:sz w:val="30"/>
          <w:szCs w:val="30"/>
        </w:rPr>
        <w:t xml:space="preserve"> 万元，主要用于</w:t>
      </w:r>
      <w:r w:rsidR="00175F1F">
        <w:rPr>
          <w:rFonts w:ascii="仿宋" w:eastAsia="仿宋" w:hAnsi="仿宋" w:cs="仿宋" w:hint="eastAsia"/>
          <w:sz w:val="30"/>
          <w:szCs w:val="30"/>
        </w:rPr>
        <w:t xml:space="preserve"> 司法所车辆的维护 </w:t>
      </w:r>
      <w:r>
        <w:rPr>
          <w:rFonts w:ascii="仿宋" w:eastAsia="仿宋" w:hAnsi="仿宋" w:cs="仿宋" w:hint="eastAsia"/>
          <w:sz w:val="30"/>
          <w:szCs w:val="30"/>
        </w:rPr>
        <w:t>，与上</w:t>
      </w:r>
      <w:r w:rsidR="00175F1F">
        <w:rPr>
          <w:rFonts w:ascii="仿宋" w:eastAsia="仿宋" w:hAnsi="仿宋" w:cs="仿宋" w:hint="eastAsia"/>
          <w:sz w:val="30"/>
          <w:szCs w:val="30"/>
        </w:rPr>
        <w:t>年</w:t>
      </w:r>
      <w:r w:rsidR="00175F1F">
        <w:rPr>
          <w:rFonts w:ascii="仿宋" w:eastAsia="仿宋" w:hAnsi="仿宋" w:cs="仿宋" w:hint="eastAsia"/>
          <w:sz w:val="30"/>
          <w:szCs w:val="30"/>
        </w:rPr>
        <w:lastRenderedPageBreak/>
        <w:t>决算比减少0.12 元，下降2.9</w:t>
      </w:r>
      <w:r>
        <w:rPr>
          <w:rFonts w:ascii="仿宋" w:eastAsia="仿宋" w:hAnsi="仿宋" w:cs="仿宋" w:hint="eastAsia"/>
          <w:sz w:val="30"/>
          <w:szCs w:val="30"/>
        </w:rPr>
        <w:t xml:space="preserve"> %；公务用车购置数  </w:t>
      </w:r>
      <w:r w:rsidR="00175F1F">
        <w:rPr>
          <w:rFonts w:ascii="仿宋" w:eastAsia="仿宋" w:hAnsi="仿宋" w:cs="仿宋" w:hint="eastAsia"/>
          <w:sz w:val="30"/>
          <w:szCs w:val="30"/>
        </w:rPr>
        <w:t>0</w:t>
      </w:r>
      <w:r>
        <w:rPr>
          <w:rFonts w:ascii="仿宋" w:eastAsia="仿宋" w:hAnsi="仿宋" w:cs="仿宋" w:hint="eastAsia"/>
          <w:sz w:val="30"/>
          <w:szCs w:val="30"/>
        </w:rPr>
        <w:t xml:space="preserve">  辆，公务用车保有量</w:t>
      </w:r>
      <w:r w:rsidR="00175F1F">
        <w:rPr>
          <w:rFonts w:ascii="仿宋" w:eastAsia="仿宋" w:hAnsi="仿宋" w:cs="仿宋" w:hint="eastAsia"/>
          <w:sz w:val="30"/>
          <w:szCs w:val="30"/>
        </w:rPr>
        <w:t xml:space="preserve"> 8</w:t>
      </w:r>
      <w:r>
        <w:rPr>
          <w:rFonts w:ascii="仿宋" w:eastAsia="仿宋" w:hAnsi="仿宋" w:cs="仿宋" w:hint="eastAsia"/>
          <w:sz w:val="30"/>
          <w:szCs w:val="30"/>
        </w:rPr>
        <w:t>辆。</w:t>
      </w:r>
    </w:p>
    <w:p w:rsidR="003F237A" w:rsidRDefault="004F5B1D" w:rsidP="00E92333">
      <w:pPr>
        <w:widowControl/>
        <w:spacing w:line="360" w:lineRule="auto"/>
        <w:ind w:firstLineChars="200" w:firstLine="602"/>
        <w:jc w:val="left"/>
        <w:rPr>
          <w:rFonts w:ascii="仿宋" w:eastAsia="仿宋" w:hAnsi="仿宋" w:cs="仿宋"/>
          <w:sz w:val="30"/>
          <w:szCs w:val="30"/>
        </w:rPr>
      </w:pPr>
      <w:r>
        <w:rPr>
          <w:rFonts w:ascii="仿宋" w:eastAsia="仿宋" w:hAnsi="仿宋" w:cs="仿宋" w:hint="eastAsia"/>
          <w:b/>
          <w:bCs/>
          <w:sz w:val="30"/>
          <w:szCs w:val="30"/>
        </w:rPr>
        <w:t>3、公务接待费</w:t>
      </w:r>
      <w:r>
        <w:rPr>
          <w:rFonts w:ascii="仿宋" w:eastAsia="仿宋" w:hAnsi="仿宋" w:cs="仿宋" w:hint="eastAsia"/>
          <w:sz w:val="30"/>
          <w:szCs w:val="30"/>
        </w:rPr>
        <w:t xml:space="preserve">年初预算为 </w:t>
      </w:r>
      <w:r w:rsidR="00175F1F">
        <w:rPr>
          <w:rFonts w:ascii="仿宋" w:eastAsia="仿宋" w:hAnsi="仿宋" w:cs="仿宋" w:hint="eastAsia"/>
          <w:sz w:val="30"/>
          <w:szCs w:val="30"/>
        </w:rPr>
        <w:t>0</w:t>
      </w:r>
      <w:r>
        <w:rPr>
          <w:rFonts w:ascii="仿宋" w:eastAsia="仿宋" w:hAnsi="仿宋" w:cs="仿宋" w:hint="eastAsia"/>
          <w:sz w:val="30"/>
          <w:szCs w:val="30"/>
        </w:rPr>
        <w:t xml:space="preserve"> 万元，支出决算为  </w:t>
      </w:r>
      <w:r w:rsidR="00175F1F">
        <w:rPr>
          <w:rFonts w:ascii="仿宋" w:eastAsia="仿宋" w:hAnsi="仿宋" w:cs="仿宋" w:hint="eastAsia"/>
          <w:sz w:val="30"/>
          <w:szCs w:val="30"/>
        </w:rPr>
        <w:t>0</w:t>
      </w:r>
      <w:r>
        <w:rPr>
          <w:rFonts w:ascii="仿宋" w:eastAsia="仿宋" w:hAnsi="仿宋" w:cs="仿宋" w:hint="eastAsia"/>
          <w:sz w:val="30"/>
          <w:szCs w:val="30"/>
        </w:rPr>
        <w:t xml:space="preserve"> 万元，完成预算的</w:t>
      </w:r>
      <w:r w:rsidR="00175F1F">
        <w:rPr>
          <w:rFonts w:ascii="仿宋" w:eastAsia="仿宋" w:hAnsi="仿宋" w:cs="仿宋" w:hint="eastAsia"/>
          <w:sz w:val="30"/>
          <w:szCs w:val="30"/>
        </w:rPr>
        <w:t xml:space="preserve"> 0</w:t>
      </w:r>
      <w:r>
        <w:rPr>
          <w:rFonts w:ascii="仿宋" w:eastAsia="仿宋" w:hAnsi="仿宋" w:cs="仿宋" w:hint="eastAsia"/>
          <w:sz w:val="30"/>
          <w:szCs w:val="30"/>
        </w:rPr>
        <w:t xml:space="preserve">  %，主要用于： </w:t>
      </w:r>
      <w:r w:rsidR="00175F1F">
        <w:rPr>
          <w:rFonts w:ascii="仿宋" w:eastAsia="仿宋" w:hAnsi="仿宋" w:cs="仿宋" w:hint="eastAsia"/>
          <w:sz w:val="30"/>
          <w:szCs w:val="30"/>
        </w:rPr>
        <w:t xml:space="preserve">无 </w:t>
      </w:r>
      <w:r>
        <w:rPr>
          <w:rFonts w:ascii="仿宋" w:eastAsia="仿宋" w:hAnsi="仿宋" w:cs="仿宋" w:hint="eastAsia"/>
          <w:sz w:val="30"/>
          <w:szCs w:val="30"/>
        </w:rPr>
        <w:t xml:space="preserve"> ；与上年决算比减少（增加）</w:t>
      </w:r>
      <w:r w:rsidR="00175F1F">
        <w:rPr>
          <w:rFonts w:ascii="仿宋" w:eastAsia="仿宋" w:hAnsi="仿宋" w:cs="仿宋" w:hint="eastAsia"/>
          <w:sz w:val="30"/>
          <w:szCs w:val="30"/>
        </w:rPr>
        <w:t xml:space="preserve">0 </w:t>
      </w:r>
      <w:r>
        <w:rPr>
          <w:rFonts w:ascii="仿宋" w:eastAsia="仿宋" w:hAnsi="仿宋" w:cs="仿宋" w:hint="eastAsia"/>
          <w:sz w:val="30"/>
          <w:szCs w:val="30"/>
        </w:rPr>
        <w:t>万元，下降（增长）</w:t>
      </w:r>
      <w:r w:rsidR="00175F1F">
        <w:rPr>
          <w:rFonts w:ascii="仿宋" w:eastAsia="仿宋" w:hAnsi="仿宋" w:cs="仿宋" w:hint="eastAsia"/>
          <w:sz w:val="30"/>
          <w:szCs w:val="30"/>
        </w:rPr>
        <w:t xml:space="preserve"> 0</w:t>
      </w:r>
      <w:r>
        <w:rPr>
          <w:rFonts w:ascii="仿宋" w:eastAsia="仿宋" w:hAnsi="仿宋" w:cs="仿宋" w:hint="eastAsia"/>
          <w:sz w:val="30"/>
          <w:szCs w:val="30"/>
        </w:rPr>
        <w:t xml:space="preserve"> %，主要原因是 </w:t>
      </w:r>
      <w:r w:rsidR="00175F1F">
        <w:rPr>
          <w:rFonts w:ascii="仿宋" w:eastAsia="仿宋" w:hAnsi="仿宋" w:cs="仿宋" w:hint="eastAsia"/>
          <w:sz w:val="30"/>
          <w:szCs w:val="30"/>
        </w:rPr>
        <w:t>无</w:t>
      </w:r>
      <w:r w:rsidR="00F277F8">
        <w:rPr>
          <w:rFonts w:ascii="仿宋" w:eastAsia="仿宋" w:hAnsi="仿宋" w:cs="仿宋" w:hint="eastAsia"/>
          <w:sz w:val="30"/>
          <w:szCs w:val="30"/>
        </w:rPr>
        <w:t xml:space="preserve"> </w:t>
      </w:r>
      <w:r>
        <w:rPr>
          <w:rFonts w:ascii="仿宋" w:eastAsia="仿宋" w:hAnsi="仿宋" w:cs="仿宋" w:hint="eastAsia"/>
          <w:sz w:val="30"/>
          <w:szCs w:val="30"/>
        </w:rPr>
        <w:t xml:space="preserve">。其中：国内公务接待费 </w:t>
      </w:r>
      <w:r w:rsidR="00175F1F">
        <w:rPr>
          <w:rFonts w:ascii="仿宋" w:eastAsia="仿宋" w:hAnsi="仿宋" w:cs="仿宋" w:hint="eastAsia"/>
          <w:sz w:val="30"/>
          <w:szCs w:val="30"/>
        </w:rPr>
        <w:t xml:space="preserve">0 </w:t>
      </w:r>
      <w:r>
        <w:rPr>
          <w:rFonts w:ascii="仿宋" w:eastAsia="仿宋" w:hAnsi="仿宋" w:cs="仿宋" w:hint="eastAsia"/>
          <w:sz w:val="30"/>
          <w:szCs w:val="30"/>
        </w:rPr>
        <w:t xml:space="preserve">万元，国内公务接待批次 </w:t>
      </w:r>
      <w:r w:rsidR="00175F1F">
        <w:rPr>
          <w:rFonts w:ascii="仿宋" w:eastAsia="仿宋" w:hAnsi="仿宋" w:cs="仿宋" w:hint="eastAsia"/>
          <w:sz w:val="30"/>
          <w:szCs w:val="30"/>
        </w:rPr>
        <w:t>0</w:t>
      </w:r>
      <w:r w:rsidR="00F277F8">
        <w:rPr>
          <w:rFonts w:ascii="仿宋" w:eastAsia="仿宋" w:hAnsi="仿宋" w:cs="仿宋" w:hint="eastAsia"/>
          <w:sz w:val="30"/>
          <w:szCs w:val="30"/>
        </w:rPr>
        <w:t xml:space="preserve"> </w:t>
      </w:r>
      <w:r>
        <w:rPr>
          <w:rFonts w:ascii="仿宋" w:eastAsia="仿宋" w:hAnsi="仿宋" w:cs="仿宋" w:hint="eastAsia"/>
          <w:sz w:val="30"/>
          <w:szCs w:val="30"/>
        </w:rPr>
        <w:t xml:space="preserve">个，国内公务接待人次 </w:t>
      </w:r>
      <w:r w:rsidR="00175F1F">
        <w:rPr>
          <w:rFonts w:ascii="仿宋" w:eastAsia="仿宋" w:hAnsi="仿宋" w:cs="仿宋" w:hint="eastAsia"/>
          <w:sz w:val="30"/>
          <w:szCs w:val="30"/>
        </w:rPr>
        <w:t>0</w:t>
      </w:r>
      <w:r>
        <w:rPr>
          <w:rFonts w:ascii="仿宋" w:eastAsia="仿宋" w:hAnsi="仿宋" w:cs="仿宋" w:hint="eastAsia"/>
          <w:sz w:val="30"/>
          <w:szCs w:val="30"/>
        </w:rPr>
        <w:t xml:space="preserve">  人；国（境）外公务接待费0万元，国（境）外公务接待批次 0个，国（境）外公务接待人次 0 人。</w:t>
      </w:r>
    </w:p>
    <w:p w:rsidR="003F237A" w:rsidRDefault="004F5B1D">
      <w:pPr>
        <w:widowControl/>
        <w:spacing w:line="360" w:lineRule="auto"/>
        <w:jc w:val="left"/>
        <w:rPr>
          <w:rFonts w:ascii="仿宋" w:eastAsia="仿宋" w:hAnsi="仿宋" w:cs="仿宋"/>
          <w:b/>
          <w:bCs/>
          <w:sz w:val="32"/>
          <w:szCs w:val="32"/>
        </w:rPr>
      </w:pPr>
      <w:r>
        <w:rPr>
          <w:rFonts w:ascii="仿宋" w:eastAsia="仿宋" w:hAnsi="仿宋" w:cs="仿宋" w:hint="eastAsia"/>
          <w:b/>
          <w:bCs/>
          <w:sz w:val="32"/>
          <w:szCs w:val="32"/>
        </w:rPr>
        <w:t xml:space="preserve">    八、政府性基金预算财政拨款收入支出决算情况说明</w:t>
      </w:r>
    </w:p>
    <w:p w:rsidR="003F237A" w:rsidRDefault="004F5B1D">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 xml:space="preserve">2018年度政府性基金预算财政拨款年初结转和结余  </w:t>
      </w:r>
      <w:r w:rsidR="00175F1F">
        <w:rPr>
          <w:rFonts w:ascii="仿宋" w:eastAsia="仿宋" w:hAnsi="仿宋" w:cs="仿宋" w:hint="eastAsia"/>
          <w:sz w:val="30"/>
          <w:szCs w:val="30"/>
        </w:rPr>
        <w:t>0</w:t>
      </w:r>
      <w:r>
        <w:rPr>
          <w:rFonts w:ascii="仿宋" w:eastAsia="仿宋" w:hAnsi="仿宋" w:cs="仿宋" w:hint="eastAsia"/>
          <w:sz w:val="30"/>
          <w:szCs w:val="30"/>
        </w:rPr>
        <w:t xml:space="preserve"> 万元，本年收入决算数</w:t>
      </w:r>
      <w:r w:rsidR="00F277F8">
        <w:rPr>
          <w:rFonts w:ascii="仿宋" w:eastAsia="仿宋" w:hAnsi="仿宋" w:cs="仿宋" w:hint="eastAsia"/>
          <w:sz w:val="30"/>
          <w:szCs w:val="30"/>
        </w:rPr>
        <w:t xml:space="preserve">  </w:t>
      </w:r>
      <w:r w:rsidR="00175F1F">
        <w:rPr>
          <w:rFonts w:ascii="仿宋" w:eastAsia="仿宋" w:hAnsi="仿宋" w:cs="仿宋" w:hint="eastAsia"/>
          <w:sz w:val="30"/>
          <w:szCs w:val="30"/>
        </w:rPr>
        <w:t>0</w:t>
      </w:r>
      <w:r>
        <w:rPr>
          <w:rFonts w:ascii="仿宋" w:eastAsia="仿宋" w:hAnsi="仿宋" w:cs="仿宋" w:hint="eastAsia"/>
          <w:sz w:val="30"/>
          <w:szCs w:val="30"/>
        </w:rPr>
        <w:t xml:space="preserve">万元，本年支出决算数   </w:t>
      </w:r>
      <w:r w:rsidR="00175F1F">
        <w:rPr>
          <w:rFonts w:ascii="仿宋" w:eastAsia="仿宋" w:hAnsi="仿宋" w:cs="仿宋" w:hint="eastAsia"/>
          <w:sz w:val="30"/>
          <w:szCs w:val="30"/>
        </w:rPr>
        <w:t>0</w:t>
      </w:r>
      <w:r>
        <w:rPr>
          <w:rFonts w:ascii="仿宋" w:eastAsia="仿宋" w:hAnsi="仿宋" w:cs="仿宋" w:hint="eastAsia"/>
          <w:sz w:val="30"/>
          <w:szCs w:val="30"/>
        </w:rPr>
        <w:t xml:space="preserve">万元，年末结转和结余   万元。与 2017年相比，政府性基金预算财政拨款支出增加（减少）0万元，增长（下降） </w:t>
      </w:r>
      <w:r w:rsidR="00175F1F">
        <w:rPr>
          <w:rFonts w:ascii="仿宋" w:eastAsia="仿宋" w:hAnsi="仿宋" w:cs="仿宋" w:hint="eastAsia"/>
          <w:sz w:val="30"/>
          <w:szCs w:val="30"/>
        </w:rPr>
        <w:t>0</w:t>
      </w:r>
      <w:r>
        <w:rPr>
          <w:rFonts w:ascii="仿宋" w:eastAsia="仿宋" w:hAnsi="仿宋" w:cs="仿宋" w:hint="eastAsia"/>
          <w:sz w:val="30"/>
          <w:szCs w:val="30"/>
        </w:rPr>
        <w:t xml:space="preserve"> %，主要原因是</w:t>
      </w:r>
      <w:r w:rsidR="00175F1F">
        <w:rPr>
          <w:rFonts w:ascii="仿宋" w:eastAsia="仿宋" w:hAnsi="仿宋" w:cs="仿宋" w:hint="eastAsia"/>
          <w:sz w:val="30"/>
          <w:szCs w:val="30"/>
        </w:rPr>
        <w:t>无</w:t>
      </w:r>
      <w:r>
        <w:rPr>
          <w:rFonts w:ascii="仿宋" w:eastAsia="仿宋" w:hAnsi="仿宋" w:cs="仿宋" w:hint="eastAsia"/>
          <w:sz w:val="30"/>
          <w:szCs w:val="30"/>
        </w:rPr>
        <w:t xml:space="preserve">  。</w:t>
      </w:r>
    </w:p>
    <w:p w:rsidR="003F237A" w:rsidRDefault="004F5B1D">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年初预算为0万元，支出决算为0 万元。本年收入0万元，已结转下年。</w:t>
      </w:r>
    </w:p>
    <w:p w:rsidR="003F237A" w:rsidRDefault="004F5B1D">
      <w:pPr>
        <w:widowControl/>
        <w:numPr>
          <w:ilvl w:val="0"/>
          <w:numId w:val="5"/>
        </w:numPr>
        <w:spacing w:line="360" w:lineRule="auto"/>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预算绩效管理工作开展情况说明。</w:t>
      </w:r>
    </w:p>
    <w:p w:rsidR="003F237A" w:rsidRPr="00DE7B74" w:rsidRDefault="004F5B1D">
      <w:pPr>
        <w:widowControl/>
        <w:spacing w:line="360" w:lineRule="auto"/>
        <w:jc w:val="left"/>
        <w:rPr>
          <w:rFonts w:ascii="仿宋" w:eastAsia="仿宋" w:hAnsi="仿宋" w:cs="仿宋"/>
          <w:color w:val="000000" w:themeColor="text1"/>
          <w:sz w:val="30"/>
          <w:szCs w:val="30"/>
        </w:rPr>
      </w:pPr>
      <w:r>
        <w:rPr>
          <w:rFonts w:ascii="仿宋" w:eastAsia="仿宋" w:hAnsi="仿宋" w:cs="仿宋" w:hint="eastAsia"/>
          <w:b/>
          <w:bCs/>
          <w:sz w:val="32"/>
          <w:szCs w:val="32"/>
        </w:rPr>
        <w:t xml:space="preserve">    </w:t>
      </w:r>
      <w:r w:rsidRPr="00DE7B74">
        <w:rPr>
          <w:rFonts w:ascii="仿宋" w:eastAsia="仿宋" w:hAnsi="仿宋" w:cs="仿宋" w:hint="eastAsia"/>
          <w:color w:val="000000" w:themeColor="text1"/>
          <w:sz w:val="30"/>
          <w:szCs w:val="30"/>
        </w:rPr>
        <w:t xml:space="preserve">根据预算绩效管理要求，对2018年度部门预算项目和省、市级专项支出开展了绩效自评价工作，其中，自评价项目 </w:t>
      </w:r>
      <w:r w:rsidR="00DE7B74" w:rsidRPr="00DE7B74">
        <w:rPr>
          <w:rFonts w:ascii="仿宋" w:eastAsia="仿宋" w:hAnsi="仿宋" w:cs="仿宋" w:hint="eastAsia"/>
          <w:color w:val="000000" w:themeColor="text1"/>
          <w:sz w:val="30"/>
          <w:szCs w:val="30"/>
        </w:rPr>
        <w:t>1</w:t>
      </w:r>
      <w:r w:rsidRPr="00DE7B74">
        <w:rPr>
          <w:rFonts w:ascii="仿宋" w:eastAsia="仿宋" w:hAnsi="仿宋" w:cs="仿宋" w:hint="eastAsia"/>
          <w:color w:val="000000" w:themeColor="text1"/>
          <w:sz w:val="30"/>
          <w:szCs w:val="30"/>
        </w:rPr>
        <w:t xml:space="preserve"> 个，涉及一般公共预算支出  </w:t>
      </w:r>
      <w:r w:rsidR="00DE7B74" w:rsidRPr="00DE7B74">
        <w:rPr>
          <w:rFonts w:ascii="仿宋" w:eastAsia="仿宋" w:hAnsi="仿宋" w:cs="仿宋" w:hint="eastAsia"/>
          <w:color w:val="000000" w:themeColor="text1"/>
          <w:sz w:val="30"/>
          <w:szCs w:val="30"/>
        </w:rPr>
        <w:t>95.58</w:t>
      </w:r>
      <w:r w:rsidRPr="00DE7B74">
        <w:rPr>
          <w:rFonts w:ascii="仿宋" w:eastAsia="仿宋" w:hAnsi="仿宋" w:cs="仿宋" w:hint="eastAsia"/>
          <w:color w:val="000000" w:themeColor="text1"/>
          <w:sz w:val="30"/>
          <w:szCs w:val="30"/>
        </w:rPr>
        <w:t xml:space="preserve"> 万元，占</w:t>
      </w:r>
      <w:r w:rsidRPr="00DE7B74">
        <w:rPr>
          <w:rFonts w:ascii="仿宋_GB2312" w:eastAsia="仿宋_GB2312" w:hAnsi="微软雅黑" w:cs="仿宋_GB2312"/>
          <w:color w:val="000000" w:themeColor="text1"/>
          <w:sz w:val="30"/>
          <w:szCs w:val="30"/>
          <w:shd w:val="clear" w:color="auto" w:fill="FFFFFF"/>
        </w:rPr>
        <w:t>一般公共预算项目支出总额</w:t>
      </w:r>
      <w:r w:rsidRPr="00DE7B74">
        <w:rPr>
          <w:rFonts w:ascii="仿宋" w:eastAsia="仿宋" w:hAnsi="仿宋" w:cs="仿宋" w:hint="eastAsia"/>
          <w:color w:val="000000" w:themeColor="text1"/>
          <w:sz w:val="30"/>
          <w:szCs w:val="30"/>
        </w:rPr>
        <w:t xml:space="preserve">的  </w:t>
      </w:r>
      <w:r w:rsidR="00DE7B74" w:rsidRPr="00DE7B74">
        <w:rPr>
          <w:rFonts w:ascii="仿宋" w:eastAsia="仿宋" w:hAnsi="仿宋" w:cs="仿宋" w:hint="eastAsia"/>
          <w:color w:val="000000" w:themeColor="text1"/>
          <w:sz w:val="30"/>
          <w:szCs w:val="30"/>
        </w:rPr>
        <w:t>73.6</w:t>
      </w:r>
      <w:r w:rsidRPr="00DE7B74">
        <w:rPr>
          <w:rFonts w:ascii="仿宋" w:eastAsia="仿宋" w:hAnsi="仿宋" w:cs="仿宋" w:hint="eastAsia"/>
          <w:color w:val="000000" w:themeColor="text1"/>
          <w:sz w:val="30"/>
          <w:szCs w:val="30"/>
        </w:rPr>
        <w:t xml:space="preserve"> %。</w:t>
      </w:r>
      <w:r w:rsidRPr="00DE7B74">
        <w:rPr>
          <w:rFonts w:ascii="仿宋_GB2312" w:eastAsia="仿宋_GB2312" w:hAnsi="微软雅黑" w:cs="仿宋_GB2312"/>
          <w:color w:val="000000" w:themeColor="text1"/>
          <w:sz w:val="30"/>
          <w:szCs w:val="30"/>
          <w:shd w:val="clear" w:color="auto" w:fill="FFFFFF"/>
        </w:rPr>
        <w:t>对201</w:t>
      </w:r>
      <w:r w:rsidRPr="00DE7B74">
        <w:rPr>
          <w:rFonts w:ascii="仿宋_GB2312" w:eastAsia="仿宋_GB2312" w:hAnsi="微软雅黑" w:cs="仿宋_GB2312" w:hint="eastAsia"/>
          <w:color w:val="000000" w:themeColor="text1"/>
          <w:sz w:val="30"/>
          <w:szCs w:val="30"/>
          <w:shd w:val="clear" w:color="auto" w:fill="FFFFFF"/>
        </w:rPr>
        <w:t>8</w:t>
      </w:r>
      <w:r w:rsidRPr="00DE7B74">
        <w:rPr>
          <w:rFonts w:ascii="仿宋_GB2312" w:eastAsia="仿宋_GB2312" w:hAnsi="微软雅黑" w:cs="仿宋_GB2312"/>
          <w:color w:val="000000" w:themeColor="text1"/>
          <w:sz w:val="30"/>
          <w:szCs w:val="30"/>
          <w:shd w:val="clear" w:color="auto" w:fill="FFFFFF"/>
        </w:rPr>
        <w:t>年度</w:t>
      </w:r>
      <w:r w:rsidRPr="00DE7B74">
        <w:rPr>
          <w:rFonts w:ascii="仿宋_GB2312" w:eastAsia="仿宋_GB2312" w:hAnsi="微软雅黑" w:cs="仿宋_GB2312" w:hint="eastAsia"/>
          <w:color w:val="000000" w:themeColor="text1"/>
          <w:sz w:val="30"/>
          <w:szCs w:val="30"/>
          <w:shd w:val="clear" w:color="auto" w:fill="FFFFFF"/>
        </w:rPr>
        <w:t xml:space="preserve"> </w:t>
      </w:r>
      <w:r w:rsidR="00DE7B74" w:rsidRPr="00DE7B74">
        <w:rPr>
          <w:rFonts w:ascii="仿宋_GB2312" w:eastAsia="仿宋_GB2312" w:hAnsi="微软雅黑" w:cs="仿宋_GB2312" w:hint="eastAsia"/>
          <w:color w:val="000000" w:themeColor="text1"/>
          <w:sz w:val="30"/>
          <w:szCs w:val="30"/>
          <w:shd w:val="clear" w:color="auto" w:fill="FFFFFF"/>
        </w:rPr>
        <w:t>0</w:t>
      </w:r>
      <w:r w:rsidRPr="00DE7B74">
        <w:rPr>
          <w:rFonts w:ascii="仿宋_GB2312" w:eastAsia="仿宋_GB2312" w:hAnsi="微软雅黑" w:cs="仿宋_GB2312" w:hint="eastAsia"/>
          <w:color w:val="000000" w:themeColor="text1"/>
          <w:sz w:val="30"/>
          <w:szCs w:val="30"/>
          <w:shd w:val="clear" w:color="auto" w:fill="FFFFFF"/>
        </w:rPr>
        <w:t xml:space="preserve"> </w:t>
      </w:r>
      <w:r w:rsidRPr="00DE7B74">
        <w:rPr>
          <w:rFonts w:ascii="仿宋_GB2312" w:eastAsia="仿宋_GB2312" w:hAnsi="微软雅黑" w:cs="仿宋_GB2312"/>
          <w:color w:val="000000" w:themeColor="text1"/>
          <w:sz w:val="30"/>
          <w:szCs w:val="30"/>
          <w:shd w:val="clear" w:color="auto" w:fill="FFFFFF"/>
        </w:rPr>
        <w:t>个政府性基金预算项目支出开展绩效自评，共涉及资金</w:t>
      </w:r>
      <w:r w:rsidRPr="00DE7B74">
        <w:rPr>
          <w:rFonts w:ascii="仿宋_GB2312" w:eastAsia="仿宋_GB2312" w:hAnsi="微软雅黑" w:cs="仿宋_GB2312" w:hint="eastAsia"/>
          <w:color w:val="000000" w:themeColor="text1"/>
          <w:sz w:val="30"/>
          <w:szCs w:val="30"/>
          <w:shd w:val="clear" w:color="auto" w:fill="FFFFFF"/>
        </w:rPr>
        <w:t xml:space="preserve"> </w:t>
      </w:r>
      <w:r w:rsidR="00DE7B74" w:rsidRPr="00DE7B74">
        <w:rPr>
          <w:rFonts w:ascii="仿宋_GB2312" w:eastAsia="仿宋_GB2312" w:hAnsi="微软雅黑" w:cs="仿宋_GB2312" w:hint="eastAsia"/>
          <w:color w:val="000000" w:themeColor="text1"/>
          <w:sz w:val="30"/>
          <w:szCs w:val="30"/>
          <w:shd w:val="clear" w:color="auto" w:fill="FFFFFF"/>
        </w:rPr>
        <w:t>0</w:t>
      </w:r>
      <w:r w:rsidRPr="00DE7B74">
        <w:rPr>
          <w:rFonts w:ascii="仿宋_GB2312" w:eastAsia="仿宋_GB2312" w:hAnsi="微软雅黑" w:cs="仿宋_GB2312" w:hint="eastAsia"/>
          <w:color w:val="000000" w:themeColor="text1"/>
          <w:sz w:val="30"/>
          <w:szCs w:val="30"/>
          <w:shd w:val="clear" w:color="auto" w:fill="FFFFFF"/>
        </w:rPr>
        <w:t xml:space="preserve">  </w:t>
      </w:r>
      <w:r w:rsidRPr="00DE7B74">
        <w:rPr>
          <w:rFonts w:ascii="仿宋_GB2312" w:eastAsia="仿宋_GB2312" w:hAnsi="微软雅黑" w:cs="仿宋_GB2312"/>
          <w:color w:val="000000" w:themeColor="text1"/>
          <w:sz w:val="30"/>
          <w:szCs w:val="30"/>
          <w:shd w:val="clear" w:color="auto" w:fill="FFFFFF"/>
        </w:rPr>
        <w:t>万元占政府性基金预算项目支出总额的</w:t>
      </w:r>
      <w:r w:rsidRPr="00DE7B74">
        <w:rPr>
          <w:rFonts w:ascii="仿宋_GB2312" w:eastAsia="仿宋_GB2312" w:hAnsi="微软雅黑" w:cs="仿宋_GB2312" w:hint="eastAsia"/>
          <w:color w:val="000000" w:themeColor="text1"/>
          <w:sz w:val="30"/>
          <w:szCs w:val="30"/>
          <w:shd w:val="clear" w:color="auto" w:fill="FFFFFF"/>
        </w:rPr>
        <w:t xml:space="preserve">  </w:t>
      </w:r>
      <w:r w:rsidR="00DE7B74" w:rsidRPr="00DE7B74">
        <w:rPr>
          <w:rFonts w:ascii="仿宋_GB2312" w:eastAsia="仿宋_GB2312" w:hAnsi="微软雅黑" w:cs="仿宋_GB2312" w:hint="eastAsia"/>
          <w:color w:val="000000" w:themeColor="text1"/>
          <w:sz w:val="30"/>
          <w:szCs w:val="30"/>
          <w:shd w:val="clear" w:color="auto" w:fill="FFFFFF"/>
        </w:rPr>
        <w:t>0</w:t>
      </w:r>
      <w:r w:rsidRPr="00DE7B74">
        <w:rPr>
          <w:rFonts w:ascii="仿宋_GB2312" w:eastAsia="仿宋_GB2312" w:hAnsi="微软雅黑" w:cs="仿宋_GB2312" w:hint="eastAsia"/>
          <w:color w:val="000000" w:themeColor="text1"/>
          <w:sz w:val="30"/>
          <w:szCs w:val="30"/>
          <w:shd w:val="clear" w:color="auto" w:fill="FFFFFF"/>
        </w:rPr>
        <w:t xml:space="preserve"> </w:t>
      </w:r>
      <w:r w:rsidRPr="00DE7B74">
        <w:rPr>
          <w:rFonts w:ascii="仿宋_GB2312" w:eastAsia="仿宋_GB2312" w:hAnsi="微软雅黑" w:cs="仿宋_GB2312"/>
          <w:color w:val="000000" w:themeColor="text1"/>
          <w:sz w:val="30"/>
          <w:szCs w:val="30"/>
          <w:shd w:val="clear" w:color="auto" w:fill="FFFFFF"/>
        </w:rPr>
        <w:t>%。</w:t>
      </w:r>
    </w:p>
    <w:p w:rsidR="00DE7B74" w:rsidRDefault="004F5B1D" w:rsidP="00DE7B74">
      <w:pPr>
        <w:ind w:firstLineChars="150" w:firstLine="450"/>
        <w:jc w:val="left"/>
        <w:rPr>
          <w:rFonts w:ascii="宋体" w:hAnsi="宋体" w:cs="宋体"/>
          <w:kern w:val="0"/>
          <w:sz w:val="30"/>
          <w:szCs w:val="30"/>
        </w:rPr>
      </w:pPr>
      <w:r w:rsidRPr="00DE7B74">
        <w:rPr>
          <w:rFonts w:ascii="仿宋" w:eastAsia="仿宋" w:hAnsi="仿宋" w:cs="仿宋" w:hint="eastAsia"/>
          <w:color w:val="000000" w:themeColor="text1"/>
          <w:sz w:val="30"/>
          <w:szCs w:val="30"/>
        </w:rPr>
        <w:t>绩效自评价结果情况：自评价项目</w:t>
      </w:r>
      <w:r w:rsidR="00F277F8">
        <w:rPr>
          <w:rFonts w:ascii="仿宋" w:eastAsia="仿宋" w:hAnsi="仿宋" w:cs="仿宋" w:hint="eastAsia"/>
          <w:color w:val="000000" w:themeColor="text1"/>
          <w:sz w:val="30"/>
          <w:szCs w:val="30"/>
        </w:rPr>
        <w:t xml:space="preserve"> </w:t>
      </w:r>
      <w:r w:rsidR="00DE7B74" w:rsidRPr="00DE7B74">
        <w:rPr>
          <w:rFonts w:ascii="仿宋" w:eastAsia="仿宋" w:hAnsi="仿宋" w:cs="仿宋" w:hint="eastAsia"/>
          <w:color w:val="000000" w:themeColor="text1"/>
          <w:sz w:val="30"/>
          <w:szCs w:val="30"/>
        </w:rPr>
        <w:t>1</w:t>
      </w:r>
      <w:r w:rsidRPr="00DE7B74">
        <w:rPr>
          <w:rFonts w:ascii="仿宋" w:eastAsia="仿宋" w:hAnsi="仿宋" w:cs="仿宋" w:hint="eastAsia"/>
          <w:color w:val="000000" w:themeColor="text1"/>
          <w:sz w:val="30"/>
          <w:szCs w:val="30"/>
        </w:rPr>
        <w:t xml:space="preserve">  个，项目全年预算数合计 </w:t>
      </w:r>
      <w:r w:rsidR="00DE7B74" w:rsidRPr="00DE7B74">
        <w:rPr>
          <w:rFonts w:ascii="仿宋" w:eastAsia="仿宋" w:hAnsi="仿宋" w:cs="仿宋" w:hint="eastAsia"/>
          <w:color w:val="000000" w:themeColor="text1"/>
          <w:sz w:val="30"/>
          <w:szCs w:val="30"/>
        </w:rPr>
        <w:t>0</w:t>
      </w:r>
      <w:r w:rsidRPr="00DE7B74">
        <w:rPr>
          <w:rFonts w:ascii="仿宋" w:eastAsia="仿宋" w:hAnsi="仿宋" w:cs="仿宋" w:hint="eastAsia"/>
          <w:color w:val="000000" w:themeColor="text1"/>
          <w:sz w:val="30"/>
          <w:szCs w:val="30"/>
        </w:rPr>
        <w:t xml:space="preserve"> </w:t>
      </w:r>
      <w:r w:rsidRPr="00DE7B74">
        <w:rPr>
          <w:rFonts w:ascii="仿宋" w:eastAsia="仿宋" w:hAnsi="仿宋" w:cs="仿宋" w:hint="eastAsia"/>
          <w:color w:val="000000" w:themeColor="text1"/>
          <w:sz w:val="30"/>
          <w:szCs w:val="30"/>
        </w:rPr>
        <w:lastRenderedPageBreak/>
        <w:t xml:space="preserve">万元。执行数合计 </w:t>
      </w:r>
      <w:r w:rsidR="00DE7B74" w:rsidRPr="00DE7B74">
        <w:rPr>
          <w:rFonts w:ascii="仿宋" w:eastAsia="仿宋" w:hAnsi="仿宋" w:cs="仿宋" w:hint="eastAsia"/>
          <w:color w:val="000000" w:themeColor="text1"/>
          <w:sz w:val="30"/>
          <w:szCs w:val="30"/>
        </w:rPr>
        <w:t>95.58</w:t>
      </w:r>
      <w:r w:rsidR="00F277F8">
        <w:rPr>
          <w:rFonts w:ascii="仿宋" w:eastAsia="仿宋" w:hAnsi="仿宋" w:cs="仿宋" w:hint="eastAsia"/>
          <w:color w:val="000000" w:themeColor="text1"/>
          <w:sz w:val="30"/>
          <w:szCs w:val="30"/>
        </w:rPr>
        <w:t xml:space="preserve"> </w:t>
      </w:r>
      <w:r w:rsidR="00DE7B74" w:rsidRPr="00DE7B74">
        <w:rPr>
          <w:rFonts w:ascii="仿宋" w:eastAsia="仿宋" w:hAnsi="仿宋" w:cs="仿宋" w:hint="eastAsia"/>
          <w:color w:val="000000" w:themeColor="text1"/>
          <w:sz w:val="30"/>
          <w:szCs w:val="30"/>
        </w:rPr>
        <w:t>万元，</w:t>
      </w:r>
      <w:r w:rsidRPr="00DE7B74">
        <w:rPr>
          <w:rFonts w:ascii="仿宋" w:eastAsia="仿宋" w:hAnsi="仿宋" w:cs="仿宋" w:hint="eastAsia"/>
          <w:color w:val="000000" w:themeColor="text1"/>
          <w:sz w:val="30"/>
          <w:szCs w:val="30"/>
        </w:rPr>
        <w:t xml:space="preserve">绩效自评价平均得分  </w:t>
      </w:r>
      <w:r w:rsidR="00DE7B74" w:rsidRPr="00DE7B74">
        <w:rPr>
          <w:rFonts w:ascii="仿宋" w:eastAsia="仿宋" w:hAnsi="仿宋" w:cs="仿宋" w:hint="eastAsia"/>
          <w:color w:val="000000" w:themeColor="text1"/>
          <w:sz w:val="30"/>
          <w:szCs w:val="30"/>
        </w:rPr>
        <w:t>88</w:t>
      </w:r>
      <w:r w:rsidRPr="00DE7B74">
        <w:rPr>
          <w:rFonts w:ascii="仿宋" w:eastAsia="仿宋" w:hAnsi="仿宋" w:cs="仿宋" w:hint="eastAsia"/>
          <w:color w:val="000000" w:themeColor="text1"/>
          <w:sz w:val="30"/>
          <w:szCs w:val="30"/>
        </w:rPr>
        <w:t xml:space="preserve">  分。主要产出和效果：</w:t>
      </w:r>
      <w:r w:rsidR="00DE7B74" w:rsidRPr="00DE7B74">
        <w:rPr>
          <w:rFonts w:ascii="仿宋" w:eastAsia="仿宋" w:hAnsi="仿宋" w:cs="仿宋" w:hint="eastAsia"/>
          <w:sz w:val="30"/>
          <w:szCs w:val="30"/>
        </w:rPr>
        <w:t>一是保证社区矫正人员集中培训 ；二是 社区矫正人员</w:t>
      </w:r>
      <w:r w:rsidR="00DE7B74">
        <w:rPr>
          <w:rFonts w:ascii="仿宋" w:eastAsia="仿宋" w:hAnsi="仿宋" w:cs="仿宋" w:hint="eastAsia"/>
          <w:sz w:val="30"/>
          <w:szCs w:val="30"/>
        </w:rPr>
        <w:t>实行手机定位管理 。发现的问题及原因：一是培训过程中缺乏信息化管理 ；二是社矫人员缺乏心理辅导 。下一步改进措施：一是加强信息化管理 ；二是 聘用专业的心理咨询人员对社矫人员进行辅导。</w:t>
      </w:r>
    </w:p>
    <w:p w:rsidR="003F237A" w:rsidRDefault="004F5B1D">
      <w:pPr>
        <w:widowControl/>
        <w:spacing w:line="360" w:lineRule="auto"/>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十、其他重要事项情况说明</w:t>
      </w:r>
    </w:p>
    <w:p w:rsidR="003F237A" w:rsidRDefault="004F5B1D">
      <w:pPr>
        <w:widowControl/>
        <w:spacing w:line="360" w:lineRule="auto"/>
        <w:jc w:val="left"/>
        <w:rPr>
          <w:rFonts w:ascii="仿宋" w:eastAsia="仿宋" w:hAnsi="仿宋" w:cs="仿宋"/>
          <w:b/>
          <w:bCs/>
          <w:sz w:val="30"/>
          <w:szCs w:val="30"/>
        </w:rPr>
      </w:pPr>
      <w:r>
        <w:rPr>
          <w:rFonts w:ascii="仿宋" w:eastAsia="仿宋" w:hAnsi="仿宋" w:cs="仿宋" w:hint="eastAsia"/>
          <w:b/>
          <w:bCs/>
          <w:sz w:val="30"/>
          <w:szCs w:val="30"/>
        </w:rPr>
        <w:t xml:space="preserve">   （一）机关运行经费支出情况</w:t>
      </w:r>
    </w:p>
    <w:p w:rsidR="003F237A" w:rsidRPr="00DE7B74" w:rsidRDefault="004F5B1D">
      <w:pPr>
        <w:widowControl/>
        <w:spacing w:line="360" w:lineRule="auto"/>
        <w:ind w:firstLine="600"/>
        <w:jc w:val="left"/>
        <w:rPr>
          <w:rFonts w:ascii="仿宋" w:eastAsia="仿宋" w:hAnsi="仿宋" w:cs="仿宋"/>
          <w:sz w:val="30"/>
          <w:szCs w:val="30"/>
        </w:rPr>
      </w:pPr>
      <w:r w:rsidRPr="00DE7B74">
        <w:rPr>
          <w:rFonts w:ascii="仿宋" w:eastAsia="仿宋" w:hAnsi="仿宋" w:cs="仿宋" w:hint="eastAsia"/>
          <w:sz w:val="30"/>
          <w:szCs w:val="30"/>
        </w:rPr>
        <w:t xml:space="preserve">2018年度机关运行经费支出  </w:t>
      </w:r>
      <w:r w:rsidR="001C2E0E">
        <w:rPr>
          <w:rFonts w:ascii="仿宋" w:eastAsia="仿宋" w:hAnsi="仿宋" w:cs="仿宋" w:hint="eastAsia"/>
          <w:sz w:val="30"/>
          <w:szCs w:val="30"/>
        </w:rPr>
        <w:t>54.03</w:t>
      </w:r>
      <w:r w:rsidRPr="00DE7B74">
        <w:rPr>
          <w:rFonts w:ascii="仿宋" w:eastAsia="仿宋" w:hAnsi="仿宋" w:cs="仿宋" w:hint="eastAsia"/>
          <w:sz w:val="30"/>
          <w:szCs w:val="30"/>
        </w:rPr>
        <w:t xml:space="preserve"> 万元，较年初预算</w:t>
      </w:r>
      <w:r w:rsidR="001C2E0E">
        <w:rPr>
          <w:rFonts w:ascii="仿宋" w:eastAsia="仿宋" w:hAnsi="仿宋" w:cs="仿宋" w:hint="eastAsia"/>
          <w:sz w:val="30"/>
          <w:szCs w:val="30"/>
        </w:rPr>
        <w:t>减少</w:t>
      </w:r>
      <w:r w:rsidR="00DD074C">
        <w:rPr>
          <w:rFonts w:ascii="仿宋" w:eastAsia="仿宋" w:hAnsi="仿宋" w:cs="仿宋" w:hint="eastAsia"/>
          <w:sz w:val="30"/>
          <w:szCs w:val="30"/>
        </w:rPr>
        <w:t>47.46</w:t>
      </w:r>
      <w:r w:rsidRPr="00DE7B74">
        <w:rPr>
          <w:rFonts w:ascii="仿宋" w:eastAsia="仿宋" w:hAnsi="仿宋" w:cs="仿宋" w:hint="eastAsia"/>
          <w:sz w:val="30"/>
          <w:szCs w:val="30"/>
        </w:rPr>
        <w:t>，</w:t>
      </w:r>
      <w:r w:rsidR="001C2E0E">
        <w:rPr>
          <w:rFonts w:ascii="仿宋" w:eastAsia="仿宋" w:hAnsi="仿宋" w:cs="仿宋" w:hint="eastAsia"/>
          <w:sz w:val="30"/>
          <w:szCs w:val="30"/>
        </w:rPr>
        <w:t>下降</w:t>
      </w:r>
      <w:r w:rsidRPr="00DE7B74">
        <w:rPr>
          <w:rFonts w:ascii="仿宋" w:eastAsia="仿宋" w:hAnsi="仿宋" w:cs="仿宋" w:hint="eastAsia"/>
          <w:sz w:val="30"/>
          <w:szCs w:val="30"/>
        </w:rPr>
        <w:t xml:space="preserve">  </w:t>
      </w:r>
      <w:r w:rsidR="00DD074C">
        <w:rPr>
          <w:rFonts w:ascii="仿宋" w:eastAsia="仿宋" w:hAnsi="仿宋" w:cs="仿宋" w:hint="eastAsia"/>
          <w:sz w:val="30"/>
          <w:szCs w:val="30"/>
        </w:rPr>
        <w:t>46.8</w:t>
      </w:r>
      <w:r w:rsidRPr="00DE7B74">
        <w:rPr>
          <w:rFonts w:ascii="仿宋" w:eastAsia="仿宋" w:hAnsi="仿宋" w:cs="仿宋" w:hint="eastAsia"/>
          <w:sz w:val="30"/>
          <w:szCs w:val="30"/>
        </w:rPr>
        <w:t>%，主要原因</w:t>
      </w:r>
      <w:r w:rsidR="001C2E0E">
        <w:rPr>
          <w:rFonts w:ascii="仿宋" w:eastAsia="仿宋" w:hAnsi="仿宋" w:cs="仿宋" w:hint="eastAsia"/>
          <w:sz w:val="30"/>
          <w:szCs w:val="30"/>
        </w:rPr>
        <w:t>缩减日常公用经费</w:t>
      </w:r>
      <w:r w:rsidR="00785803">
        <w:rPr>
          <w:rFonts w:ascii="仿宋" w:eastAsia="仿宋" w:hAnsi="仿宋" w:cs="仿宋" w:hint="eastAsia"/>
          <w:sz w:val="30"/>
          <w:szCs w:val="30"/>
        </w:rPr>
        <w:t>；较上年决算增减少9.95 万元，同比下降15.6</w:t>
      </w:r>
      <w:r w:rsidRPr="00DE7B74">
        <w:rPr>
          <w:rFonts w:ascii="仿宋" w:eastAsia="仿宋" w:hAnsi="仿宋" w:cs="仿宋" w:hint="eastAsia"/>
          <w:sz w:val="30"/>
          <w:szCs w:val="30"/>
        </w:rPr>
        <w:t xml:space="preserve">   % ，主要原因是：</w:t>
      </w:r>
      <w:r w:rsidR="00DF4982">
        <w:rPr>
          <w:rFonts w:ascii="仿宋" w:eastAsia="仿宋" w:hAnsi="仿宋" w:cs="仿宋" w:hint="eastAsia"/>
          <w:sz w:val="30"/>
          <w:szCs w:val="30"/>
        </w:rPr>
        <w:t>缩减日常公用经费</w:t>
      </w:r>
      <w:r w:rsidRPr="00DE7B74">
        <w:rPr>
          <w:rFonts w:ascii="仿宋" w:eastAsia="仿宋" w:hAnsi="仿宋" w:cs="仿宋" w:hint="eastAsia"/>
          <w:sz w:val="30"/>
          <w:szCs w:val="30"/>
        </w:rPr>
        <w:t xml:space="preserve">   。</w:t>
      </w:r>
    </w:p>
    <w:p w:rsidR="003F237A" w:rsidRDefault="004F5B1D">
      <w:pPr>
        <w:widowControl/>
        <w:spacing w:line="360" w:lineRule="auto"/>
        <w:ind w:firstLineChars="200" w:firstLine="602"/>
        <w:jc w:val="left"/>
        <w:rPr>
          <w:rFonts w:ascii="仿宋" w:eastAsia="仿宋" w:hAnsi="仿宋" w:cs="仿宋"/>
          <w:b/>
          <w:bCs/>
          <w:sz w:val="30"/>
          <w:szCs w:val="30"/>
        </w:rPr>
      </w:pPr>
      <w:r>
        <w:rPr>
          <w:rFonts w:ascii="仿宋" w:eastAsia="仿宋" w:hAnsi="仿宋" w:cs="仿宋" w:hint="eastAsia"/>
          <w:b/>
          <w:bCs/>
          <w:sz w:val="30"/>
          <w:szCs w:val="30"/>
        </w:rPr>
        <w:t>（二）政府采购支出情况</w:t>
      </w:r>
    </w:p>
    <w:p w:rsidR="003F237A" w:rsidRDefault="004F5B1D">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2018年本部门政府采购支出总额</w:t>
      </w:r>
      <w:r w:rsidR="00DD074C">
        <w:rPr>
          <w:rFonts w:ascii="仿宋" w:eastAsia="仿宋" w:hAnsi="仿宋" w:cs="仿宋" w:hint="eastAsia"/>
          <w:sz w:val="30"/>
          <w:szCs w:val="30"/>
        </w:rPr>
        <w:t>75.14</w:t>
      </w:r>
      <w:r>
        <w:rPr>
          <w:rFonts w:ascii="仿宋" w:eastAsia="仿宋" w:hAnsi="仿宋" w:cs="仿宋" w:hint="eastAsia"/>
          <w:sz w:val="30"/>
          <w:szCs w:val="30"/>
        </w:rPr>
        <w:t xml:space="preserve">  万元，其中：政府采购货物支出 </w:t>
      </w:r>
      <w:r w:rsidR="00DD074C">
        <w:rPr>
          <w:rFonts w:ascii="仿宋" w:eastAsia="仿宋" w:hAnsi="仿宋" w:cs="仿宋" w:hint="eastAsia"/>
          <w:sz w:val="30"/>
          <w:szCs w:val="30"/>
        </w:rPr>
        <w:t>51.94</w:t>
      </w:r>
      <w:r>
        <w:rPr>
          <w:rFonts w:ascii="仿宋" w:eastAsia="仿宋" w:hAnsi="仿宋" w:cs="仿宋" w:hint="eastAsia"/>
          <w:sz w:val="30"/>
          <w:szCs w:val="30"/>
        </w:rPr>
        <w:t xml:space="preserve">  万元、政府采购工程支出  </w:t>
      </w:r>
      <w:r w:rsidR="00DD074C">
        <w:rPr>
          <w:rFonts w:ascii="仿宋" w:eastAsia="仿宋" w:hAnsi="仿宋" w:cs="仿宋" w:hint="eastAsia"/>
          <w:sz w:val="30"/>
          <w:szCs w:val="30"/>
        </w:rPr>
        <w:t>10.44</w:t>
      </w:r>
      <w:r>
        <w:rPr>
          <w:rFonts w:ascii="仿宋" w:eastAsia="仿宋" w:hAnsi="仿宋" w:cs="仿宋" w:hint="eastAsia"/>
          <w:sz w:val="30"/>
          <w:szCs w:val="30"/>
        </w:rPr>
        <w:t xml:space="preserve"> 万元、政府采购服务支出 </w:t>
      </w:r>
      <w:r w:rsidR="00DD074C">
        <w:rPr>
          <w:rFonts w:ascii="仿宋" w:eastAsia="仿宋" w:hAnsi="仿宋" w:cs="仿宋" w:hint="eastAsia"/>
          <w:sz w:val="30"/>
          <w:szCs w:val="30"/>
        </w:rPr>
        <w:t>12.76</w:t>
      </w:r>
      <w:r>
        <w:rPr>
          <w:rFonts w:ascii="仿宋" w:eastAsia="仿宋" w:hAnsi="仿宋" w:cs="仿宋" w:hint="eastAsia"/>
          <w:sz w:val="30"/>
          <w:szCs w:val="30"/>
        </w:rPr>
        <w:t xml:space="preserve">  万元。授予中小企业合同金额 </w:t>
      </w:r>
      <w:r w:rsidR="00DD074C">
        <w:rPr>
          <w:rFonts w:ascii="仿宋" w:eastAsia="仿宋" w:hAnsi="仿宋" w:cs="仿宋" w:hint="eastAsia"/>
          <w:sz w:val="30"/>
          <w:szCs w:val="30"/>
        </w:rPr>
        <w:t>0</w:t>
      </w:r>
      <w:r>
        <w:rPr>
          <w:rFonts w:ascii="仿宋" w:eastAsia="仿宋" w:hAnsi="仿宋" w:cs="仿宋" w:hint="eastAsia"/>
          <w:sz w:val="30"/>
          <w:szCs w:val="30"/>
        </w:rPr>
        <w:t xml:space="preserve">  万元，占政府采购支出总额的  </w:t>
      </w:r>
      <w:r w:rsidR="00DD074C">
        <w:rPr>
          <w:rFonts w:ascii="仿宋" w:eastAsia="仿宋" w:hAnsi="仿宋" w:cs="仿宋" w:hint="eastAsia"/>
          <w:sz w:val="30"/>
          <w:szCs w:val="30"/>
        </w:rPr>
        <w:t>0</w:t>
      </w:r>
      <w:r>
        <w:rPr>
          <w:rFonts w:ascii="仿宋" w:eastAsia="仿宋" w:hAnsi="仿宋" w:cs="仿宋" w:hint="eastAsia"/>
          <w:sz w:val="30"/>
          <w:szCs w:val="30"/>
        </w:rPr>
        <w:t xml:space="preserve">  %。其中：授予小微企业合同金额   </w:t>
      </w:r>
      <w:r w:rsidR="00DD074C">
        <w:rPr>
          <w:rFonts w:ascii="仿宋" w:eastAsia="仿宋" w:hAnsi="仿宋" w:cs="仿宋" w:hint="eastAsia"/>
          <w:sz w:val="30"/>
          <w:szCs w:val="30"/>
        </w:rPr>
        <w:t>75.14</w:t>
      </w:r>
      <w:r>
        <w:rPr>
          <w:rFonts w:ascii="仿宋" w:eastAsia="仿宋" w:hAnsi="仿宋" w:cs="仿宋" w:hint="eastAsia"/>
          <w:sz w:val="30"/>
          <w:szCs w:val="30"/>
        </w:rPr>
        <w:t xml:space="preserve">万元，占政府采购支出总额的  </w:t>
      </w:r>
      <w:r w:rsidR="00DD074C">
        <w:rPr>
          <w:rFonts w:ascii="仿宋" w:eastAsia="仿宋" w:hAnsi="仿宋" w:cs="仿宋" w:hint="eastAsia"/>
          <w:sz w:val="30"/>
          <w:szCs w:val="30"/>
        </w:rPr>
        <w:t>100</w:t>
      </w:r>
      <w:r>
        <w:rPr>
          <w:rFonts w:ascii="仿宋" w:eastAsia="仿宋" w:hAnsi="仿宋" w:cs="仿宋" w:hint="eastAsia"/>
          <w:sz w:val="30"/>
          <w:szCs w:val="30"/>
        </w:rPr>
        <w:t xml:space="preserve">  %。</w:t>
      </w:r>
    </w:p>
    <w:p w:rsidR="003F237A" w:rsidRDefault="004F5B1D">
      <w:pPr>
        <w:widowControl/>
        <w:spacing w:line="360" w:lineRule="auto"/>
        <w:ind w:firstLineChars="200" w:firstLine="602"/>
        <w:jc w:val="left"/>
        <w:rPr>
          <w:rFonts w:ascii="仿宋" w:eastAsia="仿宋" w:hAnsi="仿宋" w:cs="仿宋"/>
          <w:b/>
          <w:bCs/>
          <w:sz w:val="30"/>
          <w:szCs w:val="30"/>
        </w:rPr>
      </w:pPr>
      <w:r>
        <w:rPr>
          <w:rFonts w:ascii="仿宋" w:eastAsia="仿宋" w:hAnsi="仿宋" w:cs="仿宋" w:hint="eastAsia"/>
          <w:b/>
          <w:bCs/>
          <w:sz w:val="30"/>
          <w:szCs w:val="30"/>
        </w:rPr>
        <w:t>（三）国有资产占用情况</w:t>
      </w:r>
    </w:p>
    <w:p w:rsidR="003F237A" w:rsidRDefault="004F5B1D">
      <w:pPr>
        <w:widowControl/>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rPr>
        <w:t xml:space="preserve">截至2018年12月31日，本部门共有车辆  </w:t>
      </w:r>
      <w:r w:rsidR="00DD074C">
        <w:rPr>
          <w:rFonts w:ascii="仿宋" w:eastAsia="仿宋" w:hAnsi="仿宋" w:cs="仿宋" w:hint="eastAsia"/>
          <w:sz w:val="30"/>
          <w:szCs w:val="30"/>
        </w:rPr>
        <w:t>8</w:t>
      </w:r>
      <w:r>
        <w:rPr>
          <w:rFonts w:ascii="仿宋" w:eastAsia="仿宋" w:hAnsi="仿宋" w:cs="仿宋" w:hint="eastAsia"/>
          <w:sz w:val="30"/>
          <w:szCs w:val="30"/>
        </w:rPr>
        <w:t>辆，其中：副部（省）级及以上领导用车0辆、主要领导干部用车</w:t>
      </w:r>
      <w:r w:rsidR="00DD074C">
        <w:rPr>
          <w:rFonts w:ascii="仿宋" w:eastAsia="仿宋" w:hAnsi="仿宋" w:cs="仿宋" w:hint="eastAsia"/>
          <w:sz w:val="30"/>
          <w:szCs w:val="30"/>
        </w:rPr>
        <w:t xml:space="preserve">0 </w:t>
      </w:r>
      <w:r>
        <w:rPr>
          <w:rFonts w:ascii="仿宋" w:eastAsia="仿宋" w:hAnsi="仿宋" w:cs="仿宋" w:hint="eastAsia"/>
          <w:sz w:val="30"/>
          <w:szCs w:val="30"/>
        </w:rPr>
        <w:t>辆、机要通信用车    辆，应急保障用车</w:t>
      </w:r>
      <w:r w:rsidR="00DD074C">
        <w:rPr>
          <w:rFonts w:ascii="仿宋" w:eastAsia="仿宋" w:hAnsi="仿宋" w:cs="仿宋" w:hint="eastAsia"/>
          <w:sz w:val="30"/>
          <w:szCs w:val="30"/>
        </w:rPr>
        <w:t xml:space="preserve"> </w:t>
      </w:r>
      <w:r>
        <w:rPr>
          <w:rFonts w:ascii="仿宋" w:eastAsia="仿宋" w:hAnsi="仿宋" w:cs="仿宋" w:hint="eastAsia"/>
          <w:sz w:val="30"/>
          <w:szCs w:val="30"/>
        </w:rPr>
        <w:t xml:space="preserve"> </w:t>
      </w:r>
      <w:r w:rsidR="00DD074C">
        <w:rPr>
          <w:rFonts w:ascii="仿宋" w:eastAsia="仿宋" w:hAnsi="仿宋" w:cs="仿宋" w:hint="eastAsia"/>
          <w:sz w:val="30"/>
          <w:szCs w:val="30"/>
        </w:rPr>
        <w:t>0</w:t>
      </w:r>
      <w:r>
        <w:rPr>
          <w:rFonts w:ascii="仿宋" w:eastAsia="仿宋" w:hAnsi="仿宋" w:cs="仿宋" w:hint="eastAsia"/>
          <w:sz w:val="30"/>
          <w:szCs w:val="30"/>
        </w:rPr>
        <w:t xml:space="preserve">辆、执法执勤用车  </w:t>
      </w:r>
      <w:r w:rsidR="00DD074C">
        <w:rPr>
          <w:rFonts w:ascii="仿宋" w:eastAsia="仿宋" w:hAnsi="仿宋" w:cs="仿宋" w:hint="eastAsia"/>
          <w:sz w:val="30"/>
          <w:szCs w:val="30"/>
        </w:rPr>
        <w:t>8</w:t>
      </w:r>
      <w:r>
        <w:rPr>
          <w:rFonts w:ascii="仿宋" w:eastAsia="仿宋" w:hAnsi="仿宋" w:cs="仿宋" w:hint="eastAsia"/>
          <w:sz w:val="30"/>
          <w:szCs w:val="30"/>
        </w:rPr>
        <w:t xml:space="preserve"> 辆、特种专业技术用车   </w:t>
      </w:r>
      <w:r>
        <w:rPr>
          <w:rFonts w:ascii="仿宋" w:eastAsia="仿宋" w:hAnsi="仿宋" w:cs="仿宋" w:hint="eastAsia"/>
          <w:sz w:val="30"/>
          <w:szCs w:val="30"/>
        </w:rPr>
        <w:lastRenderedPageBreak/>
        <w:t xml:space="preserve">辆、离退休干部用车  </w:t>
      </w:r>
      <w:r w:rsidR="00DD074C">
        <w:rPr>
          <w:rFonts w:ascii="仿宋" w:eastAsia="仿宋" w:hAnsi="仿宋" w:cs="仿宋" w:hint="eastAsia"/>
          <w:sz w:val="30"/>
          <w:szCs w:val="30"/>
        </w:rPr>
        <w:t>0</w:t>
      </w:r>
      <w:r>
        <w:rPr>
          <w:rFonts w:ascii="仿宋" w:eastAsia="仿宋" w:hAnsi="仿宋" w:cs="仿宋" w:hint="eastAsia"/>
          <w:sz w:val="30"/>
          <w:szCs w:val="30"/>
        </w:rPr>
        <w:t xml:space="preserve"> 辆，其他用车 </w:t>
      </w:r>
      <w:r w:rsidR="00DD074C">
        <w:rPr>
          <w:rFonts w:ascii="仿宋" w:eastAsia="仿宋" w:hAnsi="仿宋" w:cs="仿宋" w:hint="eastAsia"/>
          <w:sz w:val="30"/>
          <w:szCs w:val="30"/>
        </w:rPr>
        <w:t>0</w:t>
      </w:r>
      <w:r>
        <w:rPr>
          <w:rFonts w:ascii="仿宋" w:eastAsia="仿宋" w:hAnsi="仿宋" w:cs="仿宋" w:hint="eastAsia"/>
          <w:sz w:val="30"/>
          <w:szCs w:val="30"/>
        </w:rPr>
        <w:t xml:space="preserve"> 辆。单价50万元以上通用设备</w:t>
      </w:r>
      <w:r w:rsidR="00DD074C">
        <w:rPr>
          <w:rFonts w:ascii="仿宋" w:eastAsia="仿宋" w:hAnsi="仿宋" w:cs="仿宋" w:hint="eastAsia"/>
          <w:sz w:val="30"/>
          <w:szCs w:val="30"/>
        </w:rPr>
        <w:t xml:space="preserve"> </w:t>
      </w:r>
      <w:r>
        <w:rPr>
          <w:rFonts w:ascii="仿宋" w:eastAsia="仿宋" w:hAnsi="仿宋" w:cs="仿宋" w:hint="eastAsia"/>
          <w:sz w:val="30"/>
          <w:szCs w:val="30"/>
        </w:rPr>
        <w:t xml:space="preserve"> </w:t>
      </w:r>
      <w:r w:rsidR="00DD074C">
        <w:rPr>
          <w:rFonts w:ascii="仿宋" w:eastAsia="仿宋" w:hAnsi="仿宋" w:cs="仿宋" w:hint="eastAsia"/>
          <w:sz w:val="30"/>
          <w:szCs w:val="30"/>
        </w:rPr>
        <w:t>0</w:t>
      </w:r>
      <w:r>
        <w:rPr>
          <w:rFonts w:ascii="仿宋" w:eastAsia="仿宋" w:hAnsi="仿宋" w:cs="仿宋" w:hint="eastAsia"/>
          <w:sz w:val="30"/>
          <w:szCs w:val="30"/>
        </w:rPr>
        <w:t xml:space="preserve"> 台(套)，单价100万元以上专用设备</w:t>
      </w:r>
      <w:r w:rsidR="00DD074C">
        <w:rPr>
          <w:rFonts w:ascii="仿宋" w:eastAsia="仿宋" w:hAnsi="仿宋" w:cs="仿宋" w:hint="eastAsia"/>
          <w:sz w:val="30"/>
          <w:szCs w:val="30"/>
        </w:rPr>
        <w:t>0</w:t>
      </w:r>
      <w:r>
        <w:rPr>
          <w:rFonts w:ascii="仿宋" w:eastAsia="仿宋" w:hAnsi="仿宋" w:cs="仿宋" w:hint="eastAsia"/>
          <w:sz w:val="30"/>
          <w:szCs w:val="30"/>
        </w:rPr>
        <w:t>台(套)。</w:t>
      </w:r>
    </w:p>
    <w:p w:rsidR="003F237A" w:rsidRDefault="003F237A">
      <w:pPr>
        <w:spacing w:line="360" w:lineRule="auto"/>
        <w:rPr>
          <w:rFonts w:ascii="仿宋" w:eastAsia="仿宋" w:hAnsi="仿宋" w:cs="仿宋"/>
          <w:sz w:val="32"/>
          <w:szCs w:val="32"/>
        </w:rPr>
      </w:pPr>
    </w:p>
    <w:p w:rsidR="003F237A" w:rsidRDefault="004F5B1D">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t>第三部分 名词解释</w:t>
      </w:r>
    </w:p>
    <w:p w:rsidR="003F237A" w:rsidRDefault="003F237A">
      <w:pPr>
        <w:spacing w:line="360" w:lineRule="auto"/>
        <w:rPr>
          <w:rFonts w:ascii="仿宋" w:eastAsia="仿宋" w:hAnsi="仿宋" w:cs="仿宋"/>
          <w:sz w:val="30"/>
          <w:szCs w:val="30"/>
        </w:rPr>
      </w:pPr>
    </w:p>
    <w:p w:rsidR="003F237A" w:rsidRDefault="004F5B1D">
      <w:pPr>
        <w:spacing w:line="360" w:lineRule="auto"/>
        <w:ind w:firstLine="660"/>
        <w:rPr>
          <w:rFonts w:ascii="仿宋" w:eastAsia="仿宋" w:hAnsi="仿宋" w:cs="仿宋"/>
          <w:sz w:val="32"/>
          <w:szCs w:val="32"/>
        </w:rPr>
      </w:pPr>
      <w:r>
        <w:rPr>
          <w:rFonts w:ascii="仿宋" w:eastAsia="仿宋" w:hAnsi="仿宋" w:cs="仿宋" w:hint="eastAsia"/>
          <w:sz w:val="30"/>
          <w:szCs w:val="30"/>
        </w:rPr>
        <w:t xml:space="preserve">根据《2018年政府收支分类科目》对2018年度部门决算公开中相关名词解释如下： </w:t>
      </w:r>
      <w:r>
        <w:rPr>
          <w:rFonts w:ascii="仿宋" w:eastAsia="仿宋" w:hAnsi="仿宋" w:cs="仿宋" w:hint="eastAsia"/>
          <w:sz w:val="30"/>
          <w:szCs w:val="30"/>
        </w:rPr>
        <w:br/>
        <w:t xml:space="preserve">　　财政拨款收入：反映财政部门用公共预算收入安排的预</w:t>
      </w:r>
      <w:r>
        <w:rPr>
          <w:rFonts w:ascii="仿宋" w:eastAsia="仿宋" w:hAnsi="仿宋" w:cs="仿宋" w:hint="eastAsia"/>
          <w:sz w:val="32"/>
          <w:szCs w:val="32"/>
        </w:rPr>
        <w:t>算单位资金。</w:t>
      </w:r>
    </w:p>
    <w:p w:rsidR="003F237A" w:rsidRDefault="004F5B1D">
      <w:pPr>
        <w:spacing w:line="360" w:lineRule="auto"/>
        <w:ind w:firstLine="660"/>
        <w:rPr>
          <w:rFonts w:ascii="仿宋" w:eastAsia="仿宋" w:hAnsi="仿宋" w:cs="仿宋"/>
          <w:color w:val="111111"/>
          <w:kern w:val="0"/>
          <w:sz w:val="30"/>
          <w:szCs w:val="30"/>
        </w:rPr>
      </w:pPr>
      <w:r>
        <w:rPr>
          <w:rFonts w:ascii="仿宋" w:eastAsia="仿宋" w:hAnsi="仿宋" w:cs="仿宋" w:hint="eastAsia"/>
          <w:sz w:val="30"/>
          <w:szCs w:val="30"/>
        </w:rPr>
        <w:t>一般公共预算拨款</w:t>
      </w:r>
      <w:r>
        <w:rPr>
          <w:rFonts w:ascii="仿宋" w:eastAsia="仿宋" w:hAnsi="仿宋" w:cs="仿宋" w:hint="eastAsia"/>
          <w:bCs/>
          <w:color w:val="111111"/>
          <w:kern w:val="0"/>
          <w:sz w:val="30"/>
          <w:szCs w:val="30"/>
        </w:rPr>
        <w:t>：</w:t>
      </w:r>
      <w:r>
        <w:rPr>
          <w:rFonts w:ascii="仿宋" w:eastAsia="仿宋" w:hAnsi="仿宋" w:cs="仿宋" w:hint="eastAsia"/>
          <w:color w:val="111111"/>
          <w:kern w:val="0"/>
          <w:sz w:val="30"/>
          <w:szCs w:val="30"/>
        </w:rPr>
        <w:t>指单位本年度从区级财政部门取得的财政拨款。</w:t>
      </w:r>
    </w:p>
    <w:p w:rsidR="003F237A" w:rsidRDefault="004F5B1D">
      <w:pPr>
        <w:widowControl/>
        <w:spacing w:line="360" w:lineRule="auto"/>
        <w:ind w:firstLineChars="200" w:firstLine="600"/>
        <w:jc w:val="left"/>
        <w:rPr>
          <w:rFonts w:ascii="仿宋" w:eastAsia="仿宋" w:hAnsi="仿宋" w:cs="仿宋"/>
          <w:i/>
          <w:iCs/>
          <w:color w:val="111111"/>
          <w:kern w:val="0"/>
          <w:sz w:val="30"/>
          <w:szCs w:val="30"/>
        </w:rPr>
      </w:pPr>
      <w:r>
        <w:rPr>
          <w:rFonts w:ascii="仿宋" w:eastAsia="仿宋" w:hAnsi="仿宋" w:cs="仿宋" w:hint="eastAsia"/>
          <w:bCs/>
          <w:color w:val="111111"/>
          <w:kern w:val="0"/>
          <w:sz w:val="30"/>
          <w:szCs w:val="30"/>
        </w:rPr>
        <w:t>事业收入：</w:t>
      </w:r>
      <w:r>
        <w:rPr>
          <w:rFonts w:ascii="仿宋" w:eastAsia="仿宋" w:hAnsi="仿宋" w:cs="仿宋" w:hint="eastAsia"/>
          <w:color w:val="111111"/>
          <w:kern w:val="0"/>
          <w:sz w:val="30"/>
          <w:szCs w:val="30"/>
        </w:rPr>
        <w:t>指事业单位开展专业业务活动及其辅助活动取得的收入，事业单位收到的财政专户实际核拨的教育收费等资金在此反映。</w:t>
      </w:r>
    </w:p>
    <w:p w:rsidR="003F237A" w:rsidRDefault="004F5B1D">
      <w:pPr>
        <w:widowControl/>
        <w:spacing w:line="360" w:lineRule="auto"/>
        <w:ind w:firstLine="645"/>
        <w:jc w:val="left"/>
        <w:rPr>
          <w:rFonts w:ascii="仿宋" w:eastAsia="仿宋" w:hAnsi="仿宋" w:cs="仿宋"/>
          <w:color w:val="111111"/>
          <w:kern w:val="0"/>
          <w:sz w:val="30"/>
          <w:szCs w:val="30"/>
        </w:rPr>
      </w:pPr>
      <w:r>
        <w:rPr>
          <w:rFonts w:ascii="仿宋" w:eastAsia="仿宋" w:hAnsi="仿宋" w:cs="仿宋" w:hint="eastAsia"/>
          <w:bCs/>
          <w:color w:val="111111"/>
          <w:kern w:val="0"/>
          <w:sz w:val="30"/>
          <w:szCs w:val="30"/>
        </w:rPr>
        <w:t>其他收入：</w:t>
      </w:r>
      <w:r>
        <w:rPr>
          <w:rFonts w:ascii="仿宋" w:eastAsia="仿宋" w:hAnsi="仿宋" w:cs="仿宋" w:hint="eastAsia"/>
          <w:color w:val="111111"/>
          <w:kern w:val="0"/>
          <w:sz w:val="30"/>
          <w:szCs w:val="30"/>
        </w:rPr>
        <w:t>指单位取得的除上述“财政拨款收入”、“事业收入”、“经营收入”等以外的各项收入。</w:t>
      </w:r>
    </w:p>
    <w:p w:rsidR="003F237A" w:rsidRDefault="004F5B1D">
      <w:pPr>
        <w:widowControl/>
        <w:spacing w:line="360" w:lineRule="auto"/>
        <w:jc w:val="left"/>
        <w:rPr>
          <w:rFonts w:ascii="仿宋" w:eastAsia="仿宋" w:hAnsi="仿宋" w:cs="仿宋"/>
          <w:color w:val="111111"/>
          <w:kern w:val="0"/>
          <w:sz w:val="30"/>
          <w:szCs w:val="30"/>
        </w:rPr>
      </w:pPr>
      <w:r>
        <w:rPr>
          <w:rFonts w:ascii="仿宋" w:eastAsia="仿宋" w:hAnsi="仿宋" w:cs="仿宋" w:hint="eastAsia"/>
          <w:color w:val="111111"/>
          <w:kern w:val="0"/>
          <w:sz w:val="30"/>
          <w:szCs w:val="30"/>
        </w:rPr>
        <w:t xml:space="preserve">　　</w:t>
      </w:r>
      <w:r>
        <w:rPr>
          <w:rFonts w:ascii="仿宋" w:eastAsia="仿宋" w:hAnsi="仿宋" w:cs="仿宋" w:hint="eastAsia"/>
          <w:bCs/>
          <w:color w:val="111111"/>
          <w:kern w:val="0"/>
          <w:sz w:val="30"/>
          <w:szCs w:val="30"/>
        </w:rPr>
        <w:t>用事业基金弥补收支差额：</w:t>
      </w:r>
      <w:r>
        <w:rPr>
          <w:rFonts w:ascii="仿宋" w:eastAsia="仿宋" w:hAnsi="仿宋" w:cs="仿宋" w:hint="eastAsia"/>
          <w:color w:val="111111"/>
          <w:kern w:val="0"/>
          <w:sz w:val="30"/>
          <w:szCs w:val="30"/>
        </w:rPr>
        <w:t>指事业单位用事业基金弥补当年收支差额的数额。 </w:t>
      </w:r>
    </w:p>
    <w:p w:rsidR="003F237A" w:rsidRDefault="004F5B1D">
      <w:pPr>
        <w:widowControl/>
        <w:spacing w:line="360" w:lineRule="auto"/>
        <w:jc w:val="left"/>
        <w:rPr>
          <w:rFonts w:ascii="仿宋" w:eastAsia="仿宋" w:hAnsi="仿宋" w:cs="仿宋"/>
          <w:color w:val="111111"/>
          <w:kern w:val="0"/>
          <w:sz w:val="30"/>
          <w:szCs w:val="30"/>
        </w:rPr>
      </w:pPr>
      <w:r>
        <w:rPr>
          <w:rFonts w:ascii="仿宋" w:eastAsia="仿宋" w:hAnsi="仿宋" w:cs="仿宋" w:hint="eastAsia"/>
          <w:color w:val="111111"/>
          <w:kern w:val="0"/>
          <w:sz w:val="30"/>
          <w:szCs w:val="30"/>
        </w:rPr>
        <w:t xml:space="preserve">　　</w:t>
      </w:r>
      <w:r>
        <w:rPr>
          <w:rFonts w:ascii="仿宋" w:eastAsia="仿宋" w:hAnsi="仿宋" w:cs="仿宋" w:hint="eastAsia"/>
          <w:bCs/>
          <w:color w:val="111111"/>
          <w:kern w:val="0"/>
          <w:sz w:val="30"/>
          <w:szCs w:val="30"/>
        </w:rPr>
        <w:t>年初结转和结余：</w:t>
      </w:r>
      <w:r>
        <w:rPr>
          <w:rFonts w:ascii="仿宋" w:eastAsia="仿宋" w:hAnsi="仿宋" w:cs="仿宋" w:hint="eastAsia"/>
          <w:color w:val="111111"/>
          <w:kern w:val="0"/>
          <w:sz w:val="30"/>
          <w:szCs w:val="30"/>
        </w:rPr>
        <w:t>指单位上年结转本年使用的基本支出结转、项目支出结转和结余和经营结余。 </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年末结转和结余资金：指本年度或以前年度预算安排、因客观条件发生变化无法按原计划实施，需要延迟到以后年度按有关规定继续使用的资金。</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lastRenderedPageBreak/>
        <w:t>一般公共财政预算收入：指政府为履行职能，按国家法律、法规规定收取的纳入预算内管理的各项税收（地方留成部分）及非税收入总和（不包含基金收入）。</w:t>
      </w:r>
      <w:r>
        <w:rPr>
          <w:rFonts w:ascii="仿宋" w:eastAsia="仿宋" w:hAnsi="仿宋" w:cs="仿宋" w:hint="eastAsia"/>
          <w:bCs/>
          <w:color w:val="111111"/>
          <w:kern w:val="0"/>
          <w:sz w:val="30"/>
          <w:szCs w:val="30"/>
        </w:rPr>
        <w:br/>
        <w:t xml:space="preserve">   一般公共财政预算支出：反映公共财政预算收入安排的支出。</w:t>
      </w:r>
      <w:r>
        <w:rPr>
          <w:rFonts w:ascii="仿宋" w:eastAsia="仿宋" w:hAnsi="仿宋" w:cs="仿宋" w:hint="eastAsia"/>
          <w:bCs/>
          <w:color w:val="111111"/>
          <w:kern w:val="0"/>
          <w:sz w:val="30"/>
          <w:szCs w:val="30"/>
        </w:rPr>
        <w:br/>
        <w:t xml:space="preserve">    公共财政预算支出按照功能分类（按政府活动的社会职能和政策目标划分），包括：一般公共服务、外交、公共安全、国防、农业、环境保护、教育、科技、文化、卫生、体育、社会保障及就业支出和其他支出等。</w:t>
      </w:r>
      <w:r>
        <w:rPr>
          <w:rFonts w:ascii="仿宋" w:eastAsia="仿宋" w:hAnsi="仿宋" w:cs="仿宋" w:hint="eastAsia"/>
          <w:bCs/>
          <w:color w:val="111111"/>
          <w:kern w:val="0"/>
          <w:sz w:val="30"/>
          <w:szCs w:val="30"/>
        </w:rPr>
        <w:br/>
        <w:t xml:space="preserve">　　公共财政预算支出按照经济性质分类（按支出的经济性质和具体用途划分），包括：工资福利支出、商品和服务支出、资本性支出和其他支出等。具体科目及名词解释如下：</w:t>
      </w:r>
      <w:r>
        <w:rPr>
          <w:rFonts w:ascii="仿宋" w:eastAsia="仿宋" w:hAnsi="仿宋" w:cs="仿宋" w:hint="eastAsia"/>
          <w:bCs/>
          <w:color w:val="111111"/>
          <w:kern w:val="0"/>
          <w:sz w:val="30"/>
          <w:szCs w:val="30"/>
        </w:rPr>
        <w:br/>
        <w:t xml:space="preserve">　　工资福利支出：反映单位开支的在职职工和编制外长期聘用人员的各类劳动报酬，以及为上述人员缴纳的各项社会保险费等。</w:t>
      </w:r>
      <w:r>
        <w:rPr>
          <w:rFonts w:ascii="仿宋" w:eastAsia="仿宋" w:hAnsi="仿宋" w:cs="仿宋" w:hint="eastAsia"/>
          <w:bCs/>
          <w:color w:val="111111"/>
          <w:kern w:val="0"/>
          <w:sz w:val="30"/>
          <w:szCs w:val="30"/>
        </w:rPr>
        <w:br/>
        <w:t xml:space="preserve">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ascii="仿宋" w:eastAsia="仿宋" w:hAnsi="仿宋" w:cs="仿宋" w:hint="eastAsia"/>
          <w:bCs/>
          <w:color w:val="111111"/>
          <w:kern w:val="0"/>
          <w:sz w:val="30"/>
          <w:szCs w:val="30"/>
        </w:rPr>
        <w:br/>
        <w:t xml:space="preserve">　　对个人和家庭的补助：反映政府用于对个人和家庭的补助支出。</w:t>
      </w:r>
      <w:r>
        <w:rPr>
          <w:rFonts w:ascii="仿宋" w:eastAsia="仿宋" w:hAnsi="仿宋" w:cs="仿宋" w:hint="eastAsia"/>
          <w:bCs/>
          <w:color w:val="111111"/>
          <w:kern w:val="0"/>
          <w:sz w:val="30"/>
          <w:szCs w:val="30"/>
        </w:rPr>
        <w:br/>
        <w:t xml:space="preserve">　　政府性基金预算：对依照法律、行政法规的规定，在一定期限内向特定对象征收、收取或者其他方式筹集的资金，专项用于特定公共事业发展的收支预算。</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lastRenderedPageBreak/>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ascii="仿宋" w:eastAsia="仿宋" w:hAnsi="仿宋" w:cs="仿宋" w:hint="eastAsia"/>
          <w:bCs/>
          <w:color w:val="111111"/>
          <w:kern w:val="0"/>
          <w:sz w:val="30"/>
          <w:szCs w:val="30"/>
        </w:rPr>
        <w:br/>
        <w:t xml:space="preserve">　　政府性基金支出：反映政府基金收入按排的支出。</w:t>
      </w:r>
      <w:r>
        <w:rPr>
          <w:rFonts w:ascii="仿宋" w:eastAsia="仿宋" w:hAnsi="仿宋" w:cs="仿宋" w:hint="eastAsia"/>
          <w:bCs/>
          <w:color w:val="111111"/>
          <w:kern w:val="0"/>
          <w:sz w:val="30"/>
          <w:szCs w:val="30"/>
        </w:rPr>
        <w:br/>
        <w:t xml:space="preserve">    基本支出：指为保障机构正常运转、完成日常工作任务而发生的人员支出和公用支出。 </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项目支出：指在基本支出之外为完成特定的行政任务或事业发展目标所发生的支出。</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ascii="仿宋" w:eastAsia="仿宋" w:hAnsi="仿宋" w:cs="仿宋" w:hint="eastAsia"/>
          <w:bCs/>
          <w:color w:val="111111"/>
          <w:kern w:val="0"/>
          <w:sz w:val="30"/>
          <w:szCs w:val="30"/>
        </w:rPr>
        <w:br/>
      </w:r>
      <w:r>
        <w:rPr>
          <w:rFonts w:ascii="仿宋" w:eastAsia="仿宋" w:hAnsi="仿宋" w:cs="仿宋" w:hint="eastAsia"/>
          <w:bCs/>
          <w:color w:val="111111"/>
          <w:kern w:val="0"/>
          <w:sz w:val="30"/>
          <w:szCs w:val="30"/>
        </w:rPr>
        <w:lastRenderedPageBreak/>
        <w:t xml:space="preserve">     政府采购：指国家各级政府为从事日常的政务活动或为了满足公共服务的目的，利用国家</w:t>
      </w:r>
      <w:hyperlink r:id="rId8" w:tgtFrame="_blank" w:history="1">
        <w:r>
          <w:rPr>
            <w:rFonts w:ascii="仿宋" w:eastAsia="仿宋" w:hAnsi="仿宋" w:cs="仿宋" w:hint="eastAsia"/>
            <w:bCs/>
            <w:color w:val="111111"/>
            <w:kern w:val="0"/>
            <w:sz w:val="30"/>
            <w:szCs w:val="30"/>
          </w:rPr>
          <w:t>财政性资金</w:t>
        </w:r>
      </w:hyperlink>
      <w:r>
        <w:rPr>
          <w:rFonts w:ascii="仿宋" w:eastAsia="仿宋" w:hAnsi="仿宋" w:cs="仿宋" w:hint="eastAsia"/>
          <w:bCs/>
          <w:color w:val="111111"/>
          <w:kern w:val="0"/>
          <w:sz w:val="30"/>
          <w:szCs w:val="30"/>
        </w:rPr>
        <w:t>和政府借款购买货物、工程和服务的行为。政府采购不仅是指具体的</w:t>
      </w:r>
      <w:hyperlink r:id="rId9" w:tgtFrame="_blank" w:history="1">
        <w:r>
          <w:rPr>
            <w:rFonts w:ascii="仿宋" w:eastAsia="仿宋" w:hAnsi="仿宋" w:cs="仿宋" w:hint="eastAsia"/>
            <w:bCs/>
            <w:color w:val="111111"/>
            <w:kern w:val="0"/>
            <w:sz w:val="30"/>
            <w:szCs w:val="30"/>
          </w:rPr>
          <w:t>采购过程</w:t>
        </w:r>
      </w:hyperlink>
      <w:r>
        <w:rPr>
          <w:rFonts w:ascii="仿宋" w:eastAsia="仿宋" w:hAnsi="仿宋" w:cs="仿宋" w:hint="eastAsia"/>
          <w:bCs/>
          <w:color w:val="111111"/>
          <w:kern w:val="0"/>
          <w:sz w:val="30"/>
          <w:szCs w:val="30"/>
        </w:rPr>
        <w:t>，而且是采购政策、采购程序、采购过程及采购管理的总称，是一种对公共采购管理的制度。</w:t>
      </w:r>
      <w:r>
        <w:rPr>
          <w:rFonts w:ascii="仿宋" w:eastAsia="仿宋" w:hAnsi="仿宋" w:cs="仿宋" w:hint="eastAsia"/>
          <w:bCs/>
          <w:color w:val="111111"/>
          <w:kern w:val="0"/>
          <w:sz w:val="30"/>
          <w:szCs w:val="30"/>
        </w:rPr>
        <w:br/>
        <w:t xml:space="preserve">    国有资产：国有资产是法律上确定为国家所有并能为国家提供经济和</w:t>
      </w:r>
      <w:hyperlink r:id="rId10" w:tgtFrame="_blank" w:history="1">
        <w:r>
          <w:rPr>
            <w:rFonts w:ascii="仿宋" w:eastAsia="仿宋" w:hAnsi="仿宋" w:cs="仿宋" w:hint="eastAsia"/>
            <w:bCs/>
            <w:color w:val="111111"/>
            <w:kern w:val="0"/>
            <w:sz w:val="30"/>
            <w:szCs w:val="30"/>
          </w:rPr>
          <w:t>社会效益</w:t>
        </w:r>
      </w:hyperlink>
      <w:r>
        <w:rPr>
          <w:rFonts w:ascii="仿宋" w:eastAsia="仿宋" w:hAnsi="仿宋" w:cs="仿宋" w:hint="eastAsia"/>
          <w:bCs/>
          <w:color w:val="111111"/>
          <w:kern w:val="0"/>
          <w:sz w:val="30"/>
          <w:szCs w:val="30"/>
        </w:rPr>
        <w:t>的各种</w:t>
      </w:r>
      <w:hyperlink r:id="rId11" w:tgtFrame="_blank" w:history="1">
        <w:r>
          <w:rPr>
            <w:rFonts w:ascii="仿宋" w:eastAsia="仿宋" w:hAnsi="仿宋" w:cs="仿宋" w:hint="eastAsia"/>
            <w:bCs/>
            <w:color w:val="111111"/>
            <w:kern w:val="0"/>
            <w:sz w:val="30"/>
            <w:szCs w:val="30"/>
          </w:rPr>
          <w:t>经济资源</w:t>
        </w:r>
      </w:hyperlink>
      <w:r>
        <w:rPr>
          <w:rFonts w:ascii="仿宋" w:eastAsia="仿宋" w:hAnsi="仿宋" w:cs="仿宋" w:hint="eastAsia"/>
          <w:bCs/>
          <w:color w:val="111111"/>
          <w:kern w:val="0"/>
          <w:sz w:val="30"/>
          <w:szCs w:val="30"/>
        </w:rPr>
        <w:t>的总和。就是属于国家所有的一切</w:t>
      </w:r>
      <w:hyperlink r:id="rId12" w:tgtFrame="_blank" w:history="1">
        <w:r>
          <w:rPr>
            <w:rFonts w:ascii="仿宋" w:eastAsia="仿宋" w:hAnsi="仿宋" w:cs="仿宋" w:hint="eastAsia"/>
            <w:bCs/>
            <w:color w:val="111111"/>
            <w:kern w:val="0"/>
            <w:sz w:val="30"/>
            <w:szCs w:val="30"/>
          </w:rPr>
          <w:t>财产</w:t>
        </w:r>
      </w:hyperlink>
      <w:r>
        <w:rPr>
          <w:rFonts w:ascii="仿宋" w:eastAsia="仿宋" w:hAnsi="仿宋" w:cs="仿宋" w:hint="eastAsia"/>
          <w:bCs/>
          <w:color w:val="111111"/>
          <w:kern w:val="0"/>
          <w:sz w:val="30"/>
          <w:szCs w:val="30"/>
        </w:rPr>
        <w:t>和财</w:t>
      </w:r>
      <w:hyperlink r:id="rId13" w:tgtFrame="_blank" w:history="1">
        <w:r>
          <w:rPr>
            <w:rFonts w:ascii="仿宋" w:eastAsia="仿宋" w:hAnsi="仿宋" w:cs="仿宋" w:hint="eastAsia"/>
            <w:bCs/>
            <w:color w:val="111111"/>
            <w:kern w:val="0"/>
            <w:sz w:val="30"/>
            <w:szCs w:val="30"/>
          </w:rPr>
          <w:t>产权</w:t>
        </w:r>
      </w:hyperlink>
      <w:r>
        <w:rPr>
          <w:rFonts w:ascii="仿宋" w:eastAsia="仿宋" w:hAnsi="仿宋" w:cs="仿宋" w:hint="eastAsia"/>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 xml:space="preserve">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rsidR="003F237A" w:rsidRDefault="003F237A">
      <w:pPr>
        <w:widowControl/>
        <w:spacing w:line="360" w:lineRule="auto"/>
        <w:ind w:firstLineChars="200" w:firstLine="600"/>
        <w:jc w:val="left"/>
        <w:rPr>
          <w:rFonts w:ascii="仿宋" w:eastAsia="仿宋" w:hAnsi="仿宋" w:cs="仿宋"/>
          <w:bCs/>
          <w:color w:val="111111"/>
          <w:kern w:val="0"/>
          <w:sz w:val="30"/>
          <w:szCs w:val="30"/>
        </w:rPr>
      </w:pP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附件：2018年度部门决算公开表格</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收入支出决算总表</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lastRenderedPageBreak/>
        <w:t>收入决算表</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支出决算表</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财政拨款收入支出决算总表</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一般公共预算财政拨款支出决算表</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一般公共预算财政拨款基本支出决算表</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一般公共预算财政拨款“三公”经费支出决算表</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政府性基金预算财政拨款收入支出决算表</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 xml:space="preserve">             </w:t>
      </w:r>
    </w:p>
    <w:p w:rsidR="003F237A" w:rsidRDefault="004F5B1D">
      <w:pPr>
        <w:widowControl/>
        <w:spacing w:line="360" w:lineRule="auto"/>
        <w:ind w:firstLineChars="200" w:firstLine="600"/>
        <w:jc w:val="left"/>
        <w:rPr>
          <w:rFonts w:ascii="仿宋" w:eastAsia="仿宋" w:hAnsi="仿宋" w:cs="仿宋"/>
          <w:bCs/>
          <w:color w:val="111111"/>
          <w:kern w:val="0"/>
          <w:sz w:val="30"/>
          <w:szCs w:val="30"/>
        </w:rPr>
      </w:pPr>
      <w:r>
        <w:rPr>
          <w:rFonts w:ascii="仿宋" w:eastAsia="仿宋" w:hAnsi="仿宋" w:cs="仿宋" w:hint="eastAsia"/>
          <w:bCs/>
          <w:color w:val="111111"/>
          <w:kern w:val="0"/>
          <w:sz w:val="30"/>
          <w:szCs w:val="30"/>
        </w:rPr>
        <w:t xml:space="preserve">               </w:t>
      </w:r>
    </w:p>
    <w:p w:rsidR="003F237A" w:rsidRDefault="003F237A">
      <w:pPr>
        <w:spacing w:line="360" w:lineRule="auto"/>
        <w:ind w:firstLineChars="200" w:firstLine="600"/>
        <w:rPr>
          <w:rFonts w:ascii="仿宋" w:eastAsia="仿宋" w:hAnsi="仿宋" w:cs="仿宋"/>
          <w:kern w:val="0"/>
          <w:sz w:val="30"/>
          <w:szCs w:val="30"/>
        </w:rPr>
      </w:pPr>
    </w:p>
    <w:p w:rsidR="003F237A" w:rsidRDefault="003F237A">
      <w:pPr>
        <w:spacing w:line="360" w:lineRule="auto"/>
        <w:rPr>
          <w:rFonts w:ascii="仿宋" w:eastAsia="仿宋" w:hAnsi="仿宋" w:cs="仿宋"/>
        </w:rPr>
      </w:pPr>
    </w:p>
    <w:sectPr w:rsidR="003F237A" w:rsidSect="003F237A">
      <w:footerReference w:type="even" r:id="rId14"/>
      <w:footerReference w:type="default" r:id="rId15"/>
      <w:pgSz w:w="11906" w:h="16838"/>
      <w:pgMar w:top="1418" w:right="1418" w:bottom="1418" w:left="1418"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512" w:rsidRDefault="00C32512" w:rsidP="003F237A">
      <w:r>
        <w:separator/>
      </w:r>
    </w:p>
  </w:endnote>
  <w:endnote w:type="continuationSeparator" w:id="0">
    <w:p w:rsidR="00C32512" w:rsidRDefault="00C32512" w:rsidP="003F23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37A" w:rsidRDefault="00CE75F1">
    <w:pPr>
      <w:pStyle w:val="a3"/>
      <w:framePr w:wrap="around" w:vAnchor="text" w:hAnchor="margin" w:xAlign="center" w:y="1"/>
      <w:rPr>
        <w:rStyle w:val="a6"/>
      </w:rPr>
    </w:pPr>
    <w:r>
      <w:fldChar w:fldCharType="begin"/>
    </w:r>
    <w:r w:rsidR="004F5B1D">
      <w:rPr>
        <w:rStyle w:val="a6"/>
      </w:rPr>
      <w:instrText xml:space="preserve">PAGE  </w:instrText>
    </w:r>
    <w:r>
      <w:fldChar w:fldCharType="end"/>
    </w:r>
  </w:p>
  <w:p w:rsidR="003F237A" w:rsidRDefault="003F237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37A" w:rsidRDefault="00CE75F1">
    <w:pPr>
      <w:pStyle w:val="a3"/>
      <w:framePr w:wrap="around" w:vAnchor="text" w:hAnchor="margin" w:xAlign="center" w:y="1"/>
      <w:rPr>
        <w:rStyle w:val="a6"/>
        <w:rFonts w:ascii="宋体" w:hAnsi="宋体"/>
        <w:sz w:val="24"/>
        <w:szCs w:val="24"/>
      </w:rPr>
    </w:pPr>
    <w:r>
      <w:rPr>
        <w:rFonts w:ascii="宋体" w:hAnsi="宋体"/>
        <w:sz w:val="24"/>
        <w:szCs w:val="24"/>
      </w:rPr>
      <w:fldChar w:fldCharType="begin"/>
    </w:r>
    <w:r w:rsidR="004F5B1D">
      <w:rPr>
        <w:rStyle w:val="a6"/>
        <w:rFonts w:ascii="宋体" w:hAnsi="宋体"/>
        <w:sz w:val="24"/>
        <w:szCs w:val="24"/>
      </w:rPr>
      <w:instrText xml:space="preserve">PAGE  </w:instrText>
    </w:r>
    <w:r>
      <w:rPr>
        <w:rFonts w:ascii="宋体" w:hAnsi="宋体"/>
        <w:sz w:val="24"/>
        <w:szCs w:val="24"/>
      </w:rPr>
      <w:fldChar w:fldCharType="separate"/>
    </w:r>
    <w:r w:rsidR="00F277F8">
      <w:rPr>
        <w:rStyle w:val="a6"/>
        <w:rFonts w:ascii="宋体" w:hAnsi="宋体"/>
        <w:noProof/>
        <w:sz w:val="24"/>
        <w:szCs w:val="24"/>
      </w:rPr>
      <w:t>- 10 -</w:t>
    </w:r>
    <w:r>
      <w:rPr>
        <w:rFonts w:ascii="宋体" w:hAnsi="宋体"/>
        <w:sz w:val="24"/>
        <w:szCs w:val="24"/>
      </w:rPr>
      <w:fldChar w:fldCharType="end"/>
    </w:r>
  </w:p>
  <w:p w:rsidR="003F237A" w:rsidRDefault="003F237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512" w:rsidRDefault="00C32512" w:rsidP="003F237A">
      <w:r>
        <w:separator/>
      </w:r>
    </w:p>
  </w:footnote>
  <w:footnote w:type="continuationSeparator" w:id="0">
    <w:p w:rsidR="00C32512" w:rsidRDefault="00C32512" w:rsidP="003F23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A5160"/>
    <w:multiLevelType w:val="multilevel"/>
    <w:tmpl w:val="057A5160"/>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F462B5D"/>
    <w:multiLevelType w:val="multilevel"/>
    <w:tmpl w:val="0F462B5D"/>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53AA4C5C"/>
    <w:multiLevelType w:val="singleLevel"/>
    <w:tmpl w:val="53AA4C5C"/>
    <w:lvl w:ilvl="0">
      <w:start w:val="3"/>
      <w:numFmt w:val="chineseCounting"/>
      <w:suff w:val="space"/>
      <w:lvlText w:val="第%1部分"/>
      <w:lvlJc w:val="left"/>
      <w:rPr>
        <w:rFonts w:hint="eastAsia"/>
      </w:rPr>
    </w:lvl>
  </w:abstractNum>
  <w:abstractNum w:abstractNumId="3">
    <w:nsid w:val="5D75BB9F"/>
    <w:multiLevelType w:val="singleLevel"/>
    <w:tmpl w:val="5D75BB9F"/>
    <w:lvl w:ilvl="0">
      <w:start w:val="1"/>
      <w:numFmt w:val="chineseCounting"/>
      <w:suff w:val="nothing"/>
      <w:lvlText w:val="%1、"/>
      <w:lvlJc w:val="left"/>
    </w:lvl>
  </w:abstractNum>
  <w:abstractNum w:abstractNumId="4">
    <w:nsid w:val="5D7EDA3B"/>
    <w:multiLevelType w:val="singleLevel"/>
    <w:tmpl w:val="5D7EDA3B"/>
    <w:lvl w:ilvl="0">
      <w:start w:val="9"/>
      <w:numFmt w:val="chineseCounting"/>
      <w:suff w:val="nothing"/>
      <w:lvlText w:val="%1、"/>
      <w:lvlJc w:val="left"/>
    </w:lvl>
  </w:abstractNum>
  <w:abstractNum w:abstractNumId="5">
    <w:nsid w:val="7F3C6C05"/>
    <w:multiLevelType w:val="hybridMultilevel"/>
    <w:tmpl w:val="CE7E429E"/>
    <w:lvl w:ilvl="0" w:tplc="46907624">
      <w:start w:val="7"/>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2"/>
  </w:num>
  <w:num w:numId="3">
    <w:abstractNumId w:val="0"/>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41522A4"/>
    <w:rsid w:val="00175F1F"/>
    <w:rsid w:val="001C2E0E"/>
    <w:rsid w:val="003C4771"/>
    <w:rsid w:val="003F237A"/>
    <w:rsid w:val="004D28BB"/>
    <w:rsid w:val="004F5B1D"/>
    <w:rsid w:val="00617818"/>
    <w:rsid w:val="00785803"/>
    <w:rsid w:val="008557E7"/>
    <w:rsid w:val="00902406"/>
    <w:rsid w:val="009F1944"/>
    <w:rsid w:val="00A12BCD"/>
    <w:rsid w:val="00C32512"/>
    <w:rsid w:val="00CE75F1"/>
    <w:rsid w:val="00DD074C"/>
    <w:rsid w:val="00DE7B74"/>
    <w:rsid w:val="00DF4982"/>
    <w:rsid w:val="00E71E5E"/>
    <w:rsid w:val="00E92333"/>
    <w:rsid w:val="00F051EC"/>
    <w:rsid w:val="00F277F8"/>
    <w:rsid w:val="00F70ACC"/>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5B29A0"/>
    <w:rsid w:val="07874C92"/>
    <w:rsid w:val="084670B2"/>
    <w:rsid w:val="08A3498B"/>
    <w:rsid w:val="08F04202"/>
    <w:rsid w:val="090E785C"/>
    <w:rsid w:val="092248D9"/>
    <w:rsid w:val="093B0FC9"/>
    <w:rsid w:val="09561265"/>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11937AD"/>
    <w:rsid w:val="124A2012"/>
    <w:rsid w:val="141522A4"/>
    <w:rsid w:val="145C1DAC"/>
    <w:rsid w:val="145E21B2"/>
    <w:rsid w:val="149D7C22"/>
    <w:rsid w:val="14C16853"/>
    <w:rsid w:val="15CE4E6C"/>
    <w:rsid w:val="16292D38"/>
    <w:rsid w:val="164964BC"/>
    <w:rsid w:val="16BC76C9"/>
    <w:rsid w:val="16EA1D4C"/>
    <w:rsid w:val="17A60DC6"/>
    <w:rsid w:val="180D60E6"/>
    <w:rsid w:val="18D1043D"/>
    <w:rsid w:val="18F92BD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F494622"/>
    <w:rsid w:val="2F574F68"/>
    <w:rsid w:val="2FA56B72"/>
    <w:rsid w:val="2FA8566D"/>
    <w:rsid w:val="2FF44D1F"/>
    <w:rsid w:val="301E1A57"/>
    <w:rsid w:val="305A001C"/>
    <w:rsid w:val="30D01C13"/>
    <w:rsid w:val="312D1038"/>
    <w:rsid w:val="31431466"/>
    <w:rsid w:val="31B12627"/>
    <w:rsid w:val="31B14F25"/>
    <w:rsid w:val="32117BFA"/>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732B8"/>
    <w:rsid w:val="42BD15F0"/>
    <w:rsid w:val="42C0261B"/>
    <w:rsid w:val="43342B06"/>
    <w:rsid w:val="45114AD5"/>
    <w:rsid w:val="454D033D"/>
    <w:rsid w:val="454D1830"/>
    <w:rsid w:val="455C498F"/>
    <w:rsid w:val="456626DA"/>
    <w:rsid w:val="457E5F6B"/>
    <w:rsid w:val="469D50B4"/>
    <w:rsid w:val="469F2AFB"/>
    <w:rsid w:val="4752048D"/>
    <w:rsid w:val="47E7503F"/>
    <w:rsid w:val="480B68BA"/>
    <w:rsid w:val="481C5784"/>
    <w:rsid w:val="48E37E88"/>
    <w:rsid w:val="490A248A"/>
    <w:rsid w:val="493B4F8E"/>
    <w:rsid w:val="49F10D10"/>
    <w:rsid w:val="4A7F6176"/>
    <w:rsid w:val="4B292024"/>
    <w:rsid w:val="4BF91344"/>
    <w:rsid w:val="4CE65541"/>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47218BE"/>
    <w:rsid w:val="5533174C"/>
    <w:rsid w:val="55750B95"/>
    <w:rsid w:val="55FD2C9C"/>
    <w:rsid w:val="56AE6DA8"/>
    <w:rsid w:val="56BF45D7"/>
    <w:rsid w:val="57744A4E"/>
    <w:rsid w:val="57E32236"/>
    <w:rsid w:val="58091D99"/>
    <w:rsid w:val="58AF2417"/>
    <w:rsid w:val="58B77229"/>
    <w:rsid w:val="595C25FA"/>
    <w:rsid w:val="59857969"/>
    <w:rsid w:val="59F87D38"/>
    <w:rsid w:val="5A2439BE"/>
    <w:rsid w:val="5A3E437B"/>
    <w:rsid w:val="5A693D23"/>
    <w:rsid w:val="5A6B5A90"/>
    <w:rsid w:val="5B50022A"/>
    <w:rsid w:val="5C7A28AC"/>
    <w:rsid w:val="5CDC3175"/>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B963DE"/>
    <w:rsid w:val="6FF40766"/>
    <w:rsid w:val="70310EB8"/>
    <w:rsid w:val="71B7411E"/>
    <w:rsid w:val="71D37919"/>
    <w:rsid w:val="72DE3D50"/>
    <w:rsid w:val="7366480B"/>
    <w:rsid w:val="73945713"/>
    <w:rsid w:val="7439147C"/>
    <w:rsid w:val="743B1C78"/>
    <w:rsid w:val="74492A3A"/>
    <w:rsid w:val="755D0190"/>
    <w:rsid w:val="7569271E"/>
    <w:rsid w:val="75BE6124"/>
    <w:rsid w:val="75C475DB"/>
    <w:rsid w:val="75E406CC"/>
    <w:rsid w:val="76B41149"/>
    <w:rsid w:val="770254C6"/>
    <w:rsid w:val="77EC3589"/>
    <w:rsid w:val="77FD2102"/>
    <w:rsid w:val="79256D0D"/>
    <w:rsid w:val="799A1446"/>
    <w:rsid w:val="7A3A52C0"/>
    <w:rsid w:val="7B483738"/>
    <w:rsid w:val="7C9B09F8"/>
    <w:rsid w:val="7D2865F7"/>
    <w:rsid w:val="7D456302"/>
    <w:rsid w:val="7D5B6D22"/>
    <w:rsid w:val="7DC032B1"/>
    <w:rsid w:val="7EFE21F5"/>
    <w:rsid w:val="7FB060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237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F237A"/>
    <w:pPr>
      <w:tabs>
        <w:tab w:val="center" w:pos="4153"/>
        <w:tab w:val="right" w:pos="8306"/>
      </w:tabs>
      <w:snapToGrid w:val="0"/>
      <w:jc w:val="left"/>
    </w:pPr>
    <w:rPr>
      <w:sz w:val="18"/>
      <w:szCs w:val="18"/>
    </w:rPr>
  </w:style>
  <w:style w:type="paragraph" w:styleId="a4">
    <w:name w:val="Normal (Web)"/>
    <w:basedOn w:val="a"/>
    <w:qFormat/>
    <w:rsid w:val="003F237A"/>
    <w:pPr>
      <w:widowControl/>
      <w:spacing w:beforeAutospacing="1" w:afterAutospacing="1"/>
      <w:jc w:val="left"/>
    </w:pPr>
    <w:rPr>
      <w:rFonts w:ascii="宋体" w:hAnsi="宋体" w:cs="宋体"/>
      <w:kern w:val="0"/>
      <w:sz w:val="24"/>
    </w:rPr>
  </w:style>
  <w:style w:type="character" w:styleId="a5">
    <w:name w:val="Strong"/>
    <w:basedOn w:val="a0"/>
    <w:qFormat/>
    <w:rsid w:val="003F237A"/>
    <w:rPr>
      <w:b/>
    </w:rPr>
  </w:style>
  <w:style w:type="character" w:styleId="a6">
    <w:name w:val="page number"/>
    <w:basedOn w:val="a0"/>
    <w:qFormat/>
    <w:rsid w:val="003F237A"/>
  </w:style>
  <w:style w:type="character" w:styleId="a7">
    <w:name w:val="Hyperlink"/>
    <w:qFormat/>
    <w:rsid w:val="003F237A"/>
    <w:rPr>
      <w:color w:val="141414"/>
      <w:u w:val="none"/>
    </w:rPr>
  </w:style>
  <w:style w:type="character" w:customStyle="1" w:styleId="apple-converted-space">
    <w:name w:val="apple-converted-space"/>
    <w:basedOn w:val="a0"/>
    <w:qFormat/>
    <w:rsid w:val="003F237A"/>
  </w:style>
  <w:style w:type="paragraph" w:styleId="a8">
    <w:name w:val="List Paragraph"/>
    <w:basedOn w:val="a"/>
    <w:uiPriority w:val="99"/>
    <w:unhideWhenUsed/>
    <w:rsid w:val="00E9233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so.com/doc/5716834-5929560.html" TargetMode="External"/><Relationship Id="rId13" Type="http://schemas.openxmlformats.org/officeDocument/2006/relationships/hyperlink" Target="http://baike.so.com/doc/5399886-563744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ike.so.com/doc/5368106-5603892.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so.com/doc/7798608-8072703.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baike.so.com/doc/741806-785246.html" TargetMode="External"/><Relationship Id="rId4" Type="http://schemas.openxmlformats.org/officeDocument/2006/relationships/settings" Target="settings.xml"/><Relationship Id="rId9" Type="http://schemas.openxmlformats.org/officeDocument/2006/relationships/hyperlink" Target="http://baike.so.com/doc/4796448-5012566.htm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106</TotalTime>
  <Pages>15</Pages>
  <Words>1218</Words>
  <Characters>6947</Characters>
  <Application>Microsoft Office Word</Application>
  <DocSecurity>0</DocSecurity>
  <Lines>57</Lines>
  <Paragraphs>16</Paragraphs>
  <ScaleCrop>false</ScaleCrop>
  <Company/>
  <LinksUpToDate>false</LinksUpToDate>
  <CharactersWithSpaces>8149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cp:lastPrinted>2018-10-11T04:40:00Z</cp:lastPrinted>
  <dcterms:created xsi:type="dcterms:W3CDTF">2018-10-03T08:08:00Z</dcterms:created>
  <dcterms:modified xsi:type="dcterms:W3CDTF">2019-09-21T08:51:00Z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