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EA5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center"/>
        <w:textAlignment w:val="auto"/>
        <w:rPr>
          <w:rFonts w:hint="eastAsia" w:ascii="方正大标宋简体" w:hAnsi="方正大标宋简体" w:eastAsia="方正大标宋简体" w:cs="方正大标宋简体"/>
          <w:color w:val="auto"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color w:val="auto"/>
          <w:sz w:val="36"/>
          <w:szCs w:val="36"/>
          <w:lang w:val="en-US" w:eastAsia="zh-CN"/>
        </w:rPr>
        <w:t>集贤县2024年动物防疫强制免疫养殖场</w:t>
      </w:r>
    </w:p>
    <w:p w14:paraId="74D0D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方正大标宋简体" w:hAnsi="方正大标宋简体" w:eastAsia="方正大标宋简体" w:cs="方正大标宋简体"/>
          <w:color w:val="auto"/>
          <w:sz w:val="36"/>
          <w:szCs w:val="36"/>
          <w:lang w:val="en-US" w:eastAsia="zh-CN"/>
        </w:rPr>
        <w:t>“先打后补”补助</w:t>
      </w:r>
      <w:r>
        <w:rPr>
          <w:rFonts w:hint="eastAsia" w:ascii="方正大标宋简体" w:hAnsi="方正大标宋简体" w:eastAsia="方正大标宋简体" w:cs="方正大标宋简体"/>
          <w:color w:val="auto"/>
          <w:sz w:val="36"/>
          <w:szCs w:val="36"/>
          <w:lang w:eastAsia="zh-CN"/>
        </w:rPr>
        <w:t>项目</w:t>
      </w:r>
      <w:bookmarkStart w:id="0" w:name="_GoBack"/>
      <w:bookmarkEnd w:id="0"/>
    </w:p>
    <w:p w14:paraId="5C2D2F1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tbl>
      <w:tblPr>
        <w:tblStyle w:val="2"/>
        <w:tblpPr w:leftFromText="180" w:rightFromText="180" w:vertAnchor="text" w:horzAnchor="page" w:tblpX="1779" w:tblpY="380"/>
        <w:tblOverlap w:val="never"/>
        <w:tblW w:w="85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124"/>
        <w:gridCol w:w="1109"/>
        <w:gridCol w:w="1187"/>
        <w:gridCol w:w="1125"/>
        <w:gridCol w:w="1080"/>
        <w:gridCol w:w="1415"/>
      </w:tblGrid>
      <w:tr w14:paraId="1710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ECC53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养 殖 场 名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2A4F5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法人姓名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266A7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畜禽种类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A5C34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疫苗类型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293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疫苗数量</w:t>
            </w: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(毫升）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3BC3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补贴单价(元</w:t>
            </w: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/毫升</w:t>
            </w:r>
            <w:r>
              <w:rPr>
                <w:rFonts w:hint="eastAsia" w:ascii="宋体" w:hAnsi="宋体"/>
                <w:sz w:val="20"/>
                <w:szCs w:val="24"/>
              </w:rPr>
              <w:t>)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E73EC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补助金额（元）</w:t>
            </w:r>
          </w:p>
        </w:tc>
      </w:tr>
      <w:tr w14:paraId="4AE6C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5C9D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集贤县民富养殖场</w:t>
            </w: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515E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刘长山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68E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商品猪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16EAA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口蹄疫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82F19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1600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63681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0.99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07351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1584</w:t>
            </w:r>
          </w:p>
        </w:tc>
      </w:tr>
      <w:tr w14:paraId="285F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98F8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617E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A4B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母(种)猪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383B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口蹄疫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0A20C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1350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3B582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0.99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B8248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1337</w:t>
            </w:r>
          </w:p>
        </w:tc>
      </w:tr>
      <w:tr w14:paraId="2DEE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3D40D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集贤县赵广军养殖场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70AE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李</w:t>
            </w: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0"/>
                <w:szCs w:val="24"/>
              </w:rPr>
              <w:t>娜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8B325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蛋(种)鸡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D68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高致病性禽流感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2F6F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26000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ABC9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0.25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E97AE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6500</w:t>
            </w:r>
          </w:p>
        </w:tc>
      </w:tr>
      <w:tr w14:paraId="2647A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C3566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郑合福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1047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郑合福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D4B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蛋(种)鸡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53C6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高致病性禽流感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93BF4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675C6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0.25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CC26E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3500</w:t>
            </w:r>
          </w:p>
        </w:tc>
      </w:tr>
      <w:tr w14:paraId="62FF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5121A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集贤县林园养殖场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518C6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王铁源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75C1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蛋(种)鸡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3C8EC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高致病性禽流感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8C44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64820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F588C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0.25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5D534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16205</w:t>
            </w:r>
          </w:p>
        </w:tc>
      </w:tr>
      <w:tr w14:paraId="293F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AEB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集贤县金海蛋鸡养殖合作社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38AD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朱海玲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41E3B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蛋(种)鸡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5F9C8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高致病性禽流感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0E3A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36000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6D827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0.25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22961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9000</w:t>
            </w:r>
          </w:p>
        </w:tc>
      </w:tr>
      <w:tr w14:paraId="18307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50F10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北仓牧业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2CC72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刘铁柱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99013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商品猪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3B922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口蹄疫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6A83B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4035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97477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0.99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45DD0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</w:rPr>
              <w:t>3995</w:t>
            </w:r>
          </w:p>
        </w:tc>
      </w:tr>
      <w:tr w14:paraId="5713C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134B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6户合计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EF557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F38CB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97CE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06766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1CB3F">
            <w:pPr>
              <w:spacing w:line="240" w:lineRule="exact"/>
              <w:ind w:left="60" w:leftChars="0"/>
              <w:jc w:val="center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7CD3E">
            <w:pPr>
              <w:spacing w:line="240" w:lineRule="exact"/>
              <w:ind w:left="60" w:leftChars="0"/>
              <w:jc w:val="center"/>
              <w:rPr>
                <w:rFonts w:hint="default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42121</w:t>
            </w:r>
          </w:p>
        </w:tc>
      </w:tr>
    </w:tbl>
    <w:p w14:paraId="6FB48FE6">
      <w:pPr>
        <w:ind w:firstLine="268" w:firstLineChars="0"/>
      </w:pPr>
    </w:p>
    <w:p w14:paraId="345E1691">
      <w:pPr>
        <w:ind w:firstLine="268" w:firstLineChars="0"/>
      </w:pPr>
    </w:p>
    <w:p w14:paraId="4368A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xNDBlYThiMDNjMzdkYjY4YTI3NTI4YmU1OWFmZDcifQ=="/>
  </w:docVars>
  <w:rsids>
    <w:rsidRoot w:val="00000000"/>
    <w:rsid w:val="52525339"/>
    <w:rsid w:val="663B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2024-11-13T02:06:02Z</dcterms:created>
  <dc:creator>Administrator</dc:creator>
  <cp:lastModifiedBy>Administrator</cp:lastModifiedBy>
  <dcterms:modified xsi:type="dcterms:W3CDTF">2024-11-13T02:10:55Z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B7BB6B3489CB40E5A558FE614AA0C86A_12</vt:lpwstr>
  </property>
</Properties>
</file>