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行政规范性文件保留目录</w:t>
      </w:r>
    </w:p>
    <w:p>
      <w:pPr>
        <w:pStyle w:val="2"/>
        <w:rPr>
          <w:rFonts w:hint="default"/>
          <w:lang w:val="en-US" w:eastAsia="zh-CN"/>
        </w:rPr>
      </w:pPr>
    </w:p>
    <w:tbl>
      <w:tblPr>
        <w:tblStyle w:val="6"/>
        <w:tblW w:w="516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5"/>
        <w:gridCol w:w="10975"/>
        <w:gridCol w:w="2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numPr>
                <w:ilvl w:val="0"/>
                <w:numId w:val="0"/>
              </w:numPr>
              <w:spacing w:line="500" w:lineRule="exact"/>
              <w:ind w:leftChars="0"/>
              <w:jc w:val="center"/>
              <w:rPr>
                <w:rFonts w:hint="eastAsia" w:ascii="黑体" w:hAnsi="黑体" w:eastAsia="黑体" w:cs="黑体"/>
                <w:b w:val="0"/>
                <w:bCs/>
                <w:i w:val="0"/>
                <w:color w:val="000000"/>
                <w:sz w:val="24"/>
                <w:szCs w:val="24"/>
                <w:u w:val="none"/>
                <w:lang w:val="en-US" w:eastAsia="zh-CN"/>
              </w:rPr>
            </w:pPr>
            <w:r>
              <w:rPr>
                <w:rFonts w:hint="eastAsia" w:ascii="黑体" w:hAnsi="黑体" w:eastAsia="黑体" w:cs="黑体"/>
                <w:b w:val="0"/>
                <w:bCs/>
                <w:i w:val="0"/>
                <w:color w:val="000000"/>
                <w:sz w:val="24"/>
                <w:szCs w:val="24"/>
                <w:u w:val="none"/>
                <w:lang w:val="en-US" w:eastAsia="zh-CN"/>
              </w:rPr>
              <w:t>序号</w:t>
            </w:r>
          </w:p>
        </w:tc>
        <w:tc>
          <w:tcPr>
            <w:tcW w:w="10975" w:type="dxa"/>
            <w:tcBorders>
              <w:tl2br w:val="nil"/>
              <w:tr2bl w:val="nil"/>
            </w:tcBorders>
            <w:noWrap w:val="0"/>
            <w:tcMar>
              <w:top w:w="12" w:type="dxa"/>
              <w:left w:w="12" w:type="dxa"/>
              <w:right w:w="12" w:type="dxa"/>
            </w:tcMar>
            <w:vAlign w:val="center"/>
          </w:tcPr>
          <w:p>
            <w:pPr>
              <w:widowControl/>
              <w:jc w:val="center"/>
              <w:rPr>
                <w:rFonts w:hint="eastAsia" w:ascii="黑体" w:hAnsi="黑体" w:eastAsia="黑体" w:cs="黑体"/>
                <w:kern w:val="0"/>
                <w:sz w:val="24"/>
                <w:lang w:eastAsia="zh-CN"/>
              </w:rPr>
            </w:pPr>
            <w:r>
              <w:rPr>
                <w:rFonts w:hint="eastAsia" w:ascii="黑体" w:hAnsi="黑体" w:eastAsia="黑体" w:cs="黑体"/>
                <w:kern w:val="0"/>
                <w:sz w:val="24"/>
                <w:lang w:eastAsia="zh-CN"/>
              </w:rPr>
              <w:t>文件名</w:t>
            </w:r>
            <w:bookmarkStart w:id="0" w:name="_GoBack"/>
            <w:bookmarkEnd w:id="0"/>
          </w:p>
        </w:tc>
        <w:tc>
          <w:tcPr>
            <w:tcW w:w="2532" w:type="dxa"/>
            <w:tcBorders>
              <w:tl2br w:val="nil"/>
              <w:tr2bl w:val="nil"/>
            </w:tcBorders>
            <w:noWrap w:val="0"/>
            <w:tcMar>
              <w:top w:w="12" w:type="dxa"/>
              <w:left w:w="12" w:type="dxa"/>
              <w:right w:w="12" w:type="dxa"/>
            </w:tcMar>
            <w:vAlign w:val="center"/>
          </w:tcPr>
          <w:p>
            <w:pPr>
              <w:widowControl/>
              <w:jc w:val="center"/>
              <w:rPr>
                <w:rFonts w:hint="eastAsia" w:ascii="黑体" w:hAnsi="黑体" w:eastAsia="黑体" w:cs="黑体"/>
                <w:kern w:val="0"/>
                <w:sz w:val="24"/>
                <w:lang w:eastAsia="zh-CN"/>
              </w:rPr>
            </w:pPr>
            <w:r>
              <w:rPr>
                <w:rFonts w:hint="eastAsia" w:ascii="黑体" w:hAnsi="黑体" w:eastAsia="黑体" w:cs="黑体"/>
                <w:kern w:val="0"/>
                <w:sz w:val="24"/>
                <w:lang w:eastAsia="zh-CN"/>
              </w:rPr>
              <w:t>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numPr>
                <w:ilvl w:val="0"/>
                <w:numId w:val="0"/>
              </w:numPr>
              <w:spacing w:line="500" w:lineRule="exact"/>
              <w:ind w:leftChars="0"/>
              <w:jc w:val="center"/>
              <w:rPr>
                <w:rFonts w:hint="default" w:ascii="Times New Roman" w:hAnsi="Times New Roman" w:eastAsia="仿宋_GB2312" w:cs="Times New Roman"/>
                <w:b w:val="0"/>
                <w:bCs/>
                <w:i w:val="0"/>
                <w:color w:val="000000"/>
                <w:sz w:val="24"/>
                <w:szCs w:val="24"/>
                <w:highlight w:val="none"/>
                <w:u w:val="none"/>
                <w:lang w:val="en-US" w:eastAsia="zh-CN"/>
              </w:rPr>
            </w:pPr>
            <w:r>
              <w:rPr>
                <w:rFonts w:hint="eastAsia" w:ascii="Times New Roman" w:hAnsi="Times New Roman" w:eastAsia="仿宋_GB2312" w:cs="Times New Roman"/>
                <w:b w:val="0"/>
                <w:bCs/>
                <w:i w:val="0"/>
                <w:color w:val="000000"/>
                <w:sz w:val="24"/>
                <w:szCs w:val="24"/>
                <w:highlight w:val="none"/>
                <w:u w:val="none"/>
                <w:lang w:val="en-US" w:eastAsia="zh-CN"/>
              </w:rPr>
              <w:t>1</w:t>
            </w:r>
          </w:p>
        </w:tc>
        <w:tc>
          <w:tcPr>
            <w:tcW w:w="10975" w:type="dxa"/>
            <w:tcBorders>
              <w:tl2br w:val="nil"/>
              <w:tr2bl w:val="nil"/>
            </w:tcBorders>
            <w:noWrap w:val="0"/>
            <w:tcMar>
              <w:top w:w="12" w:type="dxa"/>
              <w:left w:w="12" w:type="dxa"/>
              <w:right w:w="12" w:type="dxa"/>
            </w:tcMar>
            <w:vAlign w:val="center"/>
          </w:tcPr>
          <w:p>
            <w:pPr>
              <w:widowControl/>
              <w:jc w:val="left"/>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集贤县人民政府关于印发集贤县国有资产管理暂行办法的通知</w:t>
            </w:r>
          </w:p>
        </w:tc>
        <w:tc>
          <w:tcPr>
            <w:tcW w:w="2532" w:type="dxa"/>
            <w:tcBorders>
              <w:tl2br w:val="nil"/>
              <w:tr2bl w:val="nil"/>
            </w:tcBorders>
            <w:noWrap w:val="0"/>
            <w:tcMar>
              <w:top w:w="12" w:type="dxa"/>
              <w:left w:w="12" w:type="dxa"/>
              <w:right w:w="12" w:type="dxa"/>
            </w:tcMar>
            <w:vAlign w:val="center"/>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集政发</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2008</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numPr>
                <w:ilvl w:val="0"/>
                <w:numId w:val="0"/>
              </w:numPr>
              <w:spacing w:line="500" w:lineRule="exact"/>
              <w:ind w:leftChars="0"/>
              <w:jc w:val="center"/>
              <w:rPr>
                <w:rFonts w:hint="default" w:ascii="Times New Roman" w:hAnsi="Times New Roman" w:eastAsia="仿宋_GB2312" w:cs="Times New Roman"/>
                <w:b w:val="0"/>
                <w:bCs/>
                <w:i w:val="0"/>
                <w:color w:val="000000"/>
                <w:sz w:val="24"/>
                <w:szCs w:val="24"/>
                <w:highlight w:val="none"/>
                <w:u w:val="none"/>
                <w:lang w:val="en-US" w:eastAsia="zh-CN"/>
              </w:rPr>
            </w:pPr>
            <w:r>
              <w:rPr>
                <w:rFonts w:hint="eastAsia" w:ascii="Times New Roman" w:hAnsi="Times New Roman" w:eastAsia="仿宋_GB2312" w:cs="Times New Roman"/>
                <w:b w:val="0"/>
                <w:bCs/>
                <w:i w:val="0"/>
                <w:color w:val="000000"/>
                <w:sz w:val="24"/>
                <w:szCs w:val="24"/>
                <w:highlight w:val="none"/>
                <w:u w:val="none"/>
                <w:lang w:val="en-US" w:eastAsia="zh-CN"/>
              </w:rPr>
              <w:t>2</w:t>
            </w:r>
          </w:p>
        </w:tc>
        <w:tc>
          <w:tcPr>
            <w:tcW w:w="10975" w:type="dxa"/>
            <w:tcBorders>
              <w:tl2br w:val="nil"/>
              <w:tr2bl w:val="nil"/>
            </w:tcBorders>
            <w:noWrap w:val="0"/>
            <w:tcMar>
              <w:top w:w="12" w:type="dxa"/>
              <w:left w:w="12" w:type="dxa"/>
              <w:right w:w="12" w:type="dxa"/>
            </w:tcMar>
            <w:vAlign w:val="center"/>
          </w:tcPr>
          <w:p>
            <w:pPr>
              <w:widowControl/>
              <w:jc w:val="left"/>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集贤县人民政府办公室关于集贤县城乡困难居民临时救助实施办法的通知</w:t>
            </w:r>
          </w:p>
        </w:tc>
        <w:tc>
          <w:tcPr>
            <w:tcW w:w="2532" w:type="dxa"/>
            <w:tcBorders>
              <w:tl2br w:val="nil"/>
              <w:tr2bl w:val="nil"/>
            </w:tcBorders>
            <w:noWrap w:val="0"/>
            <w:tcMar>
              <w:top w:w="12" w:type="dxa"/>
              <w:left w:w="12" w:type="dxa"/>
              <w:right w:w="12" w:type="dxa"/>
            </w:tcMar>
            <w:vAlign w:val="center"/>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集政办发</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2012</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numPr>
                <w:ilvl w:val="0"/>
                <w:numId w:val="0"/>
              </w:numPr>
              <w:spacing w:line="500" w:lineRule="exact"/>
              <w:ind w:leftChars="0"/>
              <w:jc w:val="center"/>
              <w:rPr>
                <w:rFonts w:hint="default" w:ascii="Times New Roman" w:hAnsi="Times New Roman" w:eastAsia="仿宋_GB2312" w:cs="Times New Roman"/>
                <w:b w:val="0"/>
                <w:bCs/>
                <w:i w:val="0"/>
                <w:color w:val="000000"/>
                <w:sz w:val="24"/>
                <w:szCs w:val="24"/>
                <w:highlight w:val="none"/>
                <w:u w:val="none"/>
                <w:lang w:val="en-US" w:eastAsia="zh-CN"/>
              </w:rPr>
            </w:pPr>
            <w:r>
              <w:rPr>
                <w:rFonts w:hint="eastAsia" w:ascii="Times New Roman" w:hAnsi="Times New Roman" w:eastAsia="仿宋_GB2312" w:cs="Times New Roman"/>
                <w:b w:val="0"/>
                <w:bCs/>
                <w:i w:val="0"/>
                <w:color w:val="000000"/>
                <w:sz w:val="24"/>
                <w:szCs w:val="24"/>
                <w:highlight w:val="none"/>
                <w:u w:val="none"/>
                <w:lang w:val="en-US" w:eastAsia="zh-CN"/>
              </w:rPr>
              <w:t>3</w:t>
            </w:r>
          </w:p>
        </w:tc>
        <w:tc>
          <w:tcPr>
            <w:tcW w:w="10975" w:type="dxa"/>
            <w:tcBorders>
              <w:tl2br w:val="nil"/>
              <w:tr2bl w:val="nil"/>
            </w:tcBorders>
            <w:noWrap w:val="0"/>
            <w:tcMar>
              <w:top w:w="12" w:type="dxa"/>
              <w:left w:w="12" w:type="dxa"/>
              <w:right w:w="12" w:type="dxa"/>
            </w:tcMar>
            <w:vAlign w:val="center"/>
          </w:tcPr>
          <w:p>
            <w:pPr>
              <w:widowControl/>
              <w:jc w:val="left"/>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集贤县人民政府关于收取城市生活垃圾处理费标准的通知</w:t>
            </w:r>
          </w:p>
        </w:tc>
        <w:tc>
          <w:tcPr>
            <w:tcW w:w="2532" w:type="dxa"/>
            <w:tcBorders>
              <w:tl2br w:val="nil"/>
              <w:tr2bl w:val="nil"/>
            </w:tcBorders>
            <w:noWrap w:val="0"/>
            <w:tcMar>
              <w:top w:w="12" w:type="dxa"/>
              <w:left w:w="12" w:type="dxa"/>
              <w:right w:w="12" w:type="dxa"/>
            </w:tcMar>
            <w:vAlign w:val="center"/>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集政发</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2014</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numPr>
                <w:ilvl w:val="0"/>
                <w:numId w:val="0"/>
              </w:numPr>
              <w:spacing w:line="500" w:lineRule="exact"/>
              <w:ind w:leftChars="0"/>
              <w:jc w:val="center"/>
              <w:rPr>
                <w:rFonts w:hint="default" w:ascii="Times New Roman" w:hAnsi="Times New Roman" w:eastAsia="仿宋_GB2312" w:cs="Times New Roman"/>
                <w:b w:val="0"/>
                <w:bCs/>
                <w:i w:val="0"/>
                <w:color w:val="000000"/>
                <w:sz w:val="24"/>
                <w:szCs w:val="24"/>
                <w:highlight w:val="none"/>
                <w:u w:val="none"/>
                <w:lang w:val="en-US" w:eastAsia="zh-CN"/>
              </w:rPr>
            </w:pPr>
            <w:r>
              <w:rPr>
                <w:rFonts w:hint="eastAsia" w:ascii="Times New Roman" w:hAnsi="Times New Roman" w:eastAsia="仿宋_GB2312" w:cs="Times New Roman"/>
                <w:b w:val="0"/>
                <w:bCs/>
                <w:i w:val="0"/>
                <w:color w:val="000000"/>
                <w:sz w:val="24"/>
                <w:szCs w:val="24"/>
                <w:highlight w:val="none"/>
                <w:u w:val="none"/>
                <w:lang w:val="en-US" w:eastAsia="zh-CN"/>
              </w:rPr>
              <w:t>4</w:t>
            </w:r>
          </w:p>
        </w:tc>
        <w:tc>
          <w:tcPr>
            <w:tcW w:w="10975" w:type="dxa"/>
            <w:tcBorders>
              <w:tl2br w:val="nil"/>
              <w:tr2bl w:val="nil"/>
            </w:tcBorders>
            <w:noWrap w:val="0"/>
            <w:tcMar>
              <w:top w:w="12" w:type="dxa"/>
              <w:left w:w="12" w:type="dxa"/>
              <w:right w:w="12" w:type="dxa"/>
            </w:tcMar>
            <w:vAlign w:val="center"/>
          </w:tcPr>
          <w:p>
            <w:pPr>
              <w:widowControl/>
              <w:jc w:val="left"/>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集贤县人民政府办公室关于印发集贤县最低生活保障审核审批工作规程的通知</w:t>
            </w:r>
          </w:p>
        </w:tc>
        <w:tc>
          <w:tcPr>
            <w:tcW w:w="2532" w:type="dxa"/>
            <w:tcBorders>
              <w:tl2br w:val="nil"/>
              <w:tr2bl w:val="nil"/>
            </w:tcBorders>
            <w:noWrap w:val="0"/>
            <w:tcMar>
              <w:top w:w="12" w:type="dxa"/>
              <w:left w:w="12" w:type="dxa"/>
              <w:right w:w="12" w:type="dxa"/>
            </w:tcMar>
            <w:vAlign w:val="center"/>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集政办发</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2014</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numPr>
                <w:ilvl w:val="0"/>
                <w:numId w:val="0"/>
              </w:numPr>
              <w:spacing w:line="500" w:lineRule="exact"/>
              <w:ind w:leftChars="0"/>
              <w:jc w:val="center"/>
              <w:rPr>
                <w:rFonts w:hint="default" w:ascii="Times New Roman" w:hAnsi="Times New Roman" w:eastAsia="仿宋_GB2312" w:cs="Times New Roman"/>
                <w:b w:val="0"/>
                <w:bCs/>
                <w:i w:val="0"/>
                <w:color w:val="000000"/>
                <w:sz w:val="24"/>
                <w:szCs w:val="24"/>
                <w:highlight w:val="none"/>
                <w:u w:val="none"/>
                <w:lang w:val="en-US" w:eastAsia="zh-CN"/>
              </w:rPr>
            </w:pPr>
            <w:r>
              <w:rPr>
                <w:rFonts w:hint="eastAsia" w:ascii="Times New Roman" w:hAnsi="Times New Roman" w:eastAsia="仿宋_GB2312" w:cs="Times New Roman"/>
                <w:b w:val="0"/>
                <w:bCs/>
                <w:i w:val="0"/>
                <w:color w:val="000000"/>
                <w:sz w:val="24"/>
                <w:szCs w:val="24"/>
                <w:highlight w:val="none"/>
                <w:u w:val="none"/>
                <w:lang w:val="en-US" w:eastAsia="zh-CN"/>
              </w:rPr>
              <w:t>5</w:t>
            </w:r>
          </w:p>
        </w:tc>
        <w:tc>
          <w:tcPr>
            <w:tcW w:w="10975" w:type="dxa"/>
            <w:tcBorders>
              <w:tl2br w:val="nil"/>
              <w:tr2bl w:val="nil"/>
            </w:tcBorders>
            <w:noWrap w:val="0"/>
            <w:tcMar>
              <w:top w:w="12" w:type="dxa"/>
              <w:left w:w="12" w:type="dxa"/>
              <w:right w:w="12" w:type="dxa"/>
            </w:tcMar>
            <w:vAlign w:val="center"/>
          </w:tcPr>
          <w:p>
            <w:pPr>
              <w:widowControl/>
              <w:jc w:val="left"/>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集贤县人民政府办公室关于印发集贤县重点优抚对象医疗保障实施细则的通知</w:t>
            </w:r>
          </w:p>
        </w:tc>
        <w:tc>
          <w:tcPr>
            <w:tcW w:w="2532" w:type="dxa"/>
            <w:tcBorders>
              <w:tl2br w:val="nil"/>
              <w:tr2bl w:val="nil"/>
            </w:tcBorders>
            <w:noWrap w:val="0"/>
            <w:tcMar>
              <w:top w:w="12" w:type="dxa"/>
              <w:left w:w="12" w:type="dxa"/>
              <w:right w:w="12" w:type="dxa"/>
            </w:tcMar>
            <w:vAlign w:val="center"/>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集政办发</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2014</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95号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numPr>
                <w:ilvl w:val="0"/>
                <w:numId w:val="0"/>
              </w:numPr>
              <w:spacing w:line="500" w:lineRule="exact"/>
              <w:ind w:leftChars="0"/>
              <w:jc w:val="center"/>
              <w:rPr>
                <w:rFonts w:hint="default" w:ascii="Times New Roman" w:hAnsi="Times New Roman" w:eastAsia="仿宋_GB2312" w:cs="Times New Roman"/>
                <w:b w:val="0"/>
                <w:bCs/>
                <w:i w:val="0"/>
                <w:color w:val="000000"/>
                <w:sz w:val="24"/>
                <w:szCs w:val="24"/>
                <w:highlight w:val="none"/>
                <w:u w:val="none"/>
                <w:lang w:val="en-US" w:eastAsia="zh-CN"/>
              </w:rPr>
            </w:pPr>
            <w:r>
              <w:rPr>
                <w:rFonts w:hint="eastAsia" w:ascii="Times New Roman" w:hAnsi="Times New Roman" w:eastAsia="仿宋_GB2312" w:cs="Times New Roman"/>
                <w:b w:val="0"/>
                <w:bCs/>
                <w:i w:val="0"/>
                <w:color w:val="000000"/>
                <w:sz w:val="24"/>
                <w:szCs w:val="24"/>
                <w:highlight w:val="none"/>
                <w:u w:val="none"/>
                <w:lang w:val="en-US" w:eastAsia="zh-CN"/>
              </w:rPr>
              <w:t>6</w:t>
            </w:r>
          </w:p>
        </w:tc>
        <w:tc>
          <w:tcPr>
            <w:tcW w:w="10975" w:type="dxa"/>
            <w:tcBorders>
              <w:tl2br w:val="nil"/>
              <w:tr2bl w:val="nil"/>
            </w:tcBorders>
            <w:noWrap w:val="0"/>
            <w:tcMar>
              <w:top w:w="12" w:type="dxa"/>
              <w:left w:w="12" w:type="dxa"/>
              <w:right w:w="12" w:type="dxa"/>
            </w:tcMar>
            <w:vAlign w:val="center"/>
          </w:tcPr>
          <w:p>
            <w:pPr>
              <w:widowControl/>
              <w:jc w:val="left"/>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集贤县人民政府办公室关于印发公益性岗位人员退出补录管理制度的通知</w:t>
            </w:r>
          </w:p>
        </w:tc>
        <w:tc>
          <w:tcPr>
            <w:tcW w:w="2532" w:type="dxa"/>
            <w:tcBorders>
              <w:tl2br w:val="nil"/>
              <w:tr2bl w:val="nil"/>
            </w:tcBorders>
            <w:noWrap w:val="0"/>
            <w:tcMar>
              <w:top w:w="12" w:type="dxa"/>
              <w:left w:w="12" w:type="dxa"/>
              <w:right w:w="12" w:type="dxa"/>
            </w:tcMar>
            <w:vAlign w:val="center"/>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集政办发</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2015</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numPr>
                <w:ilvl w:val="0"/>
                <w:numId w:val="0"/>
              </w:numPr>
              <w:spacing w:line="500" w:lineRule="exact"/>
              <w:ind w:leftChars="0"/>
              <w:jc w:val="center"/>
              <w:rPr>
                <w:rFonts w:hint="default" w:ascii="Times New Roman" w:hAnsi="Times New Roman" w:eastAsia="仿宋_GB2312" w:cs="Times New Roman"/>
                <w:b w:val="0"/>
                <w:bCs/>
                <w:i w:val="0"/>
                <w:color w:val="000000"/>
                <w:sz w:val="24"/>
                <w:szCs w:val="24"/>
                <w:highlight w:val="none"/>
                <w:u w:val="none"/>
                <w:lang w:val="en-US" w:eastAsia="zh-CN"/>
              </w:rPr>
            </w:pPr>
            <w:r>
              <w:rPr>
                <w:rFonts w:hint="eastAsia" w:ascii="Times New Roman" w:hAnsi="Times New Roman" w:eastAsia="仿宋_GB2312" w:cs="Times New Roman"/>
                <w:b w:val="0"/>
                <w:bCs/>
                <w:i w:val="0"/>
                <w:color w:val="000000"/>
                <w:sz w:val="24"/>
                <w:szCs w:val="24"/>
                <w:highlight w:val="none"/>
                <w:u w:val="none"/>
                <w:lang w:val="en-US" w:eastAsia="zh-CN"/>
              </w:rPr>
              <w:t>7</w:t>
            </w:r>
          </w:p>
        </w:tc>
        <w:tc>
          <w:tcPr>
            <w:tcW w:w="10975" w:type="dxa"/>
            <w:tcBorders>
              <w:tl2br w:val="nil"/>
              <w:tr2bl w:val="nil"/>
            </w:tcBorders>
            <w:noWrap w:val="0"/>
            <w:tcMar>
              <w:top w:w="12" w:type="dxa"/>
              <w:left w:w="12" w:type="dxa"/>
              <w:right w:w="12" w:type="dxa"/>
            </w:tcMar>
            <w:vAlign w:val="center"/>
          </w:tcPr>
          <w:p>
            <w:pPr>
              <w:widowControl/>
              <w:jc w:val="left"/>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集贤县人民政府办公室关于印发公益性岗位人员补贴和工作情况考评制度的通知</w:t>
            </w:r>
          </w:p>
        </w:tc>
        <w:tc>
          <w:tcPr>
            <w:tcW w:w="2532" w:type="dxa"/>
            <w:tcBorders>
              <w:tl2br w:val="nil"/>
              <w:tr2bl w:val="nil"/>
            </w:tcBorders>
            <w:noWrap w:val="0"/>
            <w:tcMar>
              <w:top w:w="12" w:type="dxa"/>
              <w:left w:w="12" w:type="dxa"/>
              <w:right w:w="12" w:type="dxa"/>
            </w:tcMar>
            <w:vAlign w:val="center"/>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集政办发</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2015</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numPr>
                <w:ilvl w:val="0"/>
                <w:numId w:val="0"/>
              </w:numPr>
              <w:spacing w:line="500" w:lineRule="exact"/>
              <w:ind w:leftChars="0"/>
              <w:jc w:val="center"/>
              <w:rPr>
                <w:rFonts w:hint="default" w:ascii="Times New Roman" w:hAnsi="Times New Roman" w:eastAsia="仿宋_GB2312" w:cs="Times New Roman"/>
                <w:b w:val="0"/>
                <w:bCs/>
                <w:i w:val="0"/>
                <w:color w:val="000000"/>
                <w:sz w:val="24"/>
                <w:szCs w:val="24"/>
                <w:highlight w:val="none"/>
                <w:u w:val="none"/>
                <w:lang w:val="en-US" w:eastAsia="zh-CN"/>
              </w:rPr>
            </w:pPr>
            <w:r>
              <w:rPr>
                <w:rFonts w:hint="eastAsia" w:ascii="Times New Roman" w:hAnsi="Times New Roman" w:eastAsia="仿宋_GB2312" w:cs="Times New Roman"/>
                <w:b w:val="0"/>
                <w:bCs/>
                <w:i w:val="0"/>
                <w:color w:val="000000"/>
                <w:sz w:val="24"/>
                <w:szCs w:val="24"/>
                <w:highlight w:val="none"/>
                <w:u w:val="none"/>
                <w:lang w:val="en-US" w:eastAsia="zh-CN"/>
              </w:rPr>
              <w:t>8</w:t>
            </w:r>
          </w:p>
        </w:tc>
        <w:tc>
          <w:tcPr>
            <w:tcW w:w="10975" w:type="dxa"/>
            <w:tcBorders>
              <w:tl2br w:val="nil"/>
              <w:tr2bl w:val="nil"/>
            </w:tcBorders>
            <w:noWrap w:val="0"/>
            <w:tcMar>
              <w:top w:w="12" w:type="dxa"/>
              <w:left w:w="12" w:type="dxa"/>
              <w:right w:w="12" w:type="dxa"/>
            </w:tcMar>
            <w:vAlign w:val="center"/>
          </w:tcPr>
          <w:p>
            <w:pPr>
              <w:widowControl/>
              <w:jc w:val="left"/>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集贤县人民政府办公室关于印发公益性岗位人员签到和工作情况月报制度的通知</w:t>
            </w:r>
          </w:p>
        </w:tc>
        <w:tc>
          <w:tcPr>
            <w:tcW w:w="2532" w:type="dxa"/>
            <w:tcBorders>
              <w:tl2br w:val="nil"/>
              <w:tr2bl w:val="nil"/>
            </w:tcBorders>
            <w:noWrap w:val="0"/>
            <w:tcMar>
              <w:top w:w="12" w:type="dxa"/>
              <w:left w:w="12" w:type="dxa"/>
              <w:right w:w="12" w:type="dxa"/>
            </w:tcMar>
            <w:vAlign w:val="center"/>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集政办发</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2015</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numPr>
                <w:ilvl w:val="0"/>
                <w:numId w:val="0"/>
              </w:numPr>
              <w:spacing w:line="500" w:lineRule="exact"/>
              <w:ind w:leftChars="0"/>
              <w:jc w:val="center"/>
              <w:rPr>
                <w:rFonts w:hint="default" w:ascii="Times New Roman" w:hAnsi="Times New Roman" w:eastAsia="仿宋_GB2312" w:cs="Times New Roman"/>
                <w:b w:val="0"/>
                <w:bCs/>
                <w:i w:val="0"/>
                <w:color w:val="000000"/>
                <w:sz w:val="24"/>
                <w:szCs w:val="24"/>
                <w:highlight w:val="none"/>
                <w:u w:val="none"/>
                <w:lang w:val="en-US" w:eastAsia="zh-CN"/>
              </w:rPr>
            </w:pPr>
            <w:r>
              <w:rPr>
                <w:rFonts w:hint="eastAsia" w:ascii="Times New Roman" w:hAnsi="Times New Roman" w:eastAsia="仿宋_GB2312" w:cs="Times New Roman"/>
                <w:b w:val="0"/>
                <w:bCs/>
                <w:i w:val="0"/>
                <w:color w:val="000000"/>
                <w:sz w:val="24"/>
                <w:szCs w:val="24"/>
                <w:highlight w:val="none"/>
                <w:u w:val="none"/>
                <w:lang w:val="en-US" w:eastAsia="zh-CN"/>
              </w:rPr>
              <w:t>9</w:t>
            </w:r>
          </w:p>
        </w:tc>
        <w:tc>
          <w:tcPr>
            <w:tcW w:w="10975" w:type="dxa"/>
            <w:tcBorders>
              <w:tl2br w:val="nil"/>
              <w:tr2bl w:val="nil"/>
            </w:tcBorders>
            <w:noWrap w:val="0"/>
            <w:tcMar>
              <w:top w:w="12" w:type="dxa"/>
              <w:left w:w="12" w:type="dxa"/>
              <w:right w:w="12" w:type="dxa"/>
            </w:tcMar>
            <w:vAlign w:val="center"/>
          </w:tcPr>
          <w:p>
            <w:pPr>
              <w:widowControl/>
              <w:jc w:val="left"/>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集贤县人民政府办公室关于印发公益性岗位人员请假销假和公出登记审批管理制度的通知</w:t>
            </w:r>
          </w:p>
        </w:tc>
        <w:tc>
          <w:tcPr>
            <w:tcW w:w="2532" w:type="dxa"/>
            <w:tcBorders>
              <w:tl2br w:val="nil"/>
              <w:tr2bl w:val="nil"/>
            </w:tcBorders>
            <w:noWrap w:val="0"/>
            <w:tcMar>
              <w:top w:w="12" w:type="dxa"/>
              <w:left w:w="12" w:type="dxa"/>
              <w:right w:w="12" w:type="dxa"/>
            </w:tcMar>
            <w:vAlign w:val="center"/>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集政办发</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2015</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numPr>
                <w:ilvl w:val="0"/>
                <w:numId w:val="0"/>
              </w:numPr>
              <w:spacing w:line="500" w:lineRule="exact"/>
              <w:ind w:left="0" w:leftChars="0" w:firstLine="0" w:firstLineChars="0"/>
              <w:jc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eastAsia="仿宋_GB2312" w:cs="Times New Roman"/>
                <w:b w:val="0"/>
                <w:bCs/>
                <w:i w:val="0"/>
                <w:color w:val="000000"/>
                <w:sz w:val="24"/>
                <w:szCs w:val="24"/>
                <w:highlight w:val="none"/>
                <w:u w:val="none"/>
                <w:lang w:val="en-US" w:eastAsia="zh-CN"/>
              </w:rPr>
              <w:t>10</w:t>
            </w:r>
          </w:p>
        </w:tc>
        <w:tc>
          <w:tcPr>
            <w:tcW w:w="10975" w:type="dxa"/>
            <w:tcBorders>
              <w:tl2br w:val="nil"/>
              <w:tr2bl w:val="nil"/>
            </w:tcBorders>
            <w:noWrap w:val="0"/>
            <w:tcMar>
              <w:top w:w="12" w:type="dxa"/>
              <w:left w:w="12" w:type="dxa"/>
              <w:right w:w="12" w:type="dxa"/>
            </w:tcMar>
            <w:vAlign w:val="center"/>
          </w:tcPr>
          <w:p>
            <w:pPr>
              <w:widowControl/>
              <w:jc w:val="left"/>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集贤县人民政府办公室关于印发集贤县群体性事件处置应急预案的通知</w:t>
            </w:r>
          </w:p>
        </w:tc>
        <w:tc>
          <w:tcPr>
            <w:tcW w:w="2532" w:type="dxa"/>
            <w:tcBorders>
              <w:tl2br w:val="nil"/>
              <w:tr2bl w:val="nil"/>
            </w:tcBorders>
            <w:noWrap w:val="0"/>
            <w:tcMar>
              <w:top w:w="12" w:type="dxa"/>
              <w:left w:w="12" w:type="dxa"/>
              <w:right w:w="12" w:type="dxa"/>
            </w:tcMar>
            <w:vAlign w:val="center"/>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集政办发</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2015</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numPr>
                <w:ilvl w:val="0"/>
                <w:numId w:val="0"/>
              </w:numPr>
              <w:spacing w:line="500" w:lineRule="exact"/>
              <w:ind w:left="0" w:leftChars="0" w:firstLine="0" w:firstLineChars="0"/>
              <w:jc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eastAsia="仿宋_GB2312" w:cs="Times New Roman"/>
                <w:b w:val="0"/>
                <w:bCs/>
                <w:i w:val="0"/>
                <w:color w:val="000000"/>
                <w:sz w:val="24"/>
                <w:szCs w:val="24"/>
                <w:highlight w:val="none"/>
                <w:u w:val="none"/>
                <w:lang w:val="en-US" w:eastAsia="zh-CN"/>
              </w:rPr>
              <w:t>11</w:t>
            </w:r>
          </w:p>
        </w:tc>
        <w:tc>
          <w:tcPr>
            <w:tcW w:w="10975" w:type="dxa"/>
            <w:tcBorders>
              <w:tl2br w:val="nil"/>
              <w:tr2bl w:val="nil"/>
            </w:tcBorders>
            <w:noWrap w:val="0"/>
            <w:tcMar>
              <w:top w:w="12" w:type="dxa"/>
              <w:left w:w="12" w:type="dxa"/>
              <w:right w:w="12" w:type="dxa"/>
            </w:tcMar>
            <w:vAlign w:val="center"/>
          </w:tcPr>
          <w:p>
            <w:pPr>
              <w:widowControl/>
              <w:jc w:val="left"/>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集贤县人民政府关于划定集贤县畜禽养殖禁养区的通告</w:t>
            </w:r>
          </w:p>
        </w:tc>
        <w:tc>
          <w:tcPr>
            <w:tcW w:w="2532" w:type="dxa"/>
            <w:tcBorders>
              <w:tl2br w:val="nil"/>
              <w:tr2bl w:val="nil"/>
            </w:tcBorders>
            <w:noWrap w:val="0"/>
            <w:tcMar>
              <w:top w:w="12" w:type="dxa"/>
              <w:left w:w="12" w:type="dxa"/>
              <w:right w:w="12" w:type="dxa"/>
            </w:tcMar>
            <w:vAlign w:val="center"/>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集政规</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2017</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numPr>
                <w:ilvl w:val="0"/>
                <w:numId w:val="0"/>
              </w:numPr>
              <w:spacing w:line="500" w:lineRule="exact"/>
              <w:ind w:left="0" w:leftChars="0" w:firstLine="0" w:firstLineChars="0"/>
              <w:jc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eastAsia="仿宋_GB2312" w:cs="Times New Roman"/>
                <w:b w:val="0"/>
                <w:bCs/>
                <w:i w:val="0"/>
                <w:color w:val="000000"/>
                <w:sz w:val="24"/>
                <w:szCs w:val="24"/>
                <w:highlight w:val="none"/>
                <w:u w:val="none"/>
                <w:lang w:val="en-US" w:eastAsia="zh-CN"/>
              </w:rPr>
              <w:t>12</w:t>
            </w:r>
          </w:p>
        </w:tc>
        <w:tc>
          <w:tcPr>
            <w:tcW w:w="10975" w:type="dxa"/>
            <w:tcBorders>
              <w:tl2br w:val="nil"/>
              <w:tr2bl w:val="nil"/>
            </w:tcBorders>
            <w:noWrap w:val="0"/>
            <w:tcMar>
              <w:top w:w="12" w:type="dxa"/>
              <w:left w:w="12" w:type="dxa"/>
              <w:right w:w="12" w:type="dxa"/>
            </w:tcMar>
            <w:vAlign w:val="center"/>
          </w:tcPr>
          <w:p>
            <w:pPr>
              <w:widowControl/>
              <w:jc w:val="left"/>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集贤县人民政府办公室关于印发集贤县离休干部医疗费使用办法的通知</w:t>
            </w:r>
          </w:p>
        </w:tc>
        <w:tc>
          <w:tcPr>
            <w:tcW w:w="2532" w:type="dxa"/>
            <w:tcBorders>
              <w:tl2br w:val="nil"/>
              <w:tr2bl w:val="nil"/>
            </w:tcBorders>
            <w:noWrap w:val="0"/>
            <w:tcMar>
              <w:top w:w="12" w:type="dxa"/>
              <w:left w:w="12" w:type="dxa"/>
              <w:right w:w="12" w:type="dxa"/>
            </w:tcMar>
            <w:vAlign w:val="center"/>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集政办发</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2017</w:t>
            </w:r>
            <w:r>
              <w:rPr>
                <w:rFonts w:hint="eastAsia" w:ascii="仿宋_GB2312" w:hAnsi="仿宋_GB2312" w:eastAsia="仿宋_GB2312" w:cs="仿宋_GB2312"/>
                <w:sz w:val="24"/>
                <w:highlight w:val="none"/>
              </w:rPr>
              <w:t>〕26</w:t>
            </w:r>
            <w:r>
              <w:rPr>
                <w:rFonts w:hint="eastAsia" w:ascii="仿宋_GB2312" w:hAnsi="仿宋_GB2312" w:eastAsia="仿宋_GB2312" w:cs="仿宋_GB2312"/>
                <w:kern w:val="0"/>
                <w:sz w:val="24"/>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numPr>
                <w:ilvl w:val="0"/>
                <w:numId w:val="0"/>
              </w:numPr>
              <w:spacing w:line="500" w:lineRule="exact"/>
              <w:ind w:left="0" w:leftChars="0" w:firstLine="0" w:firstLineChars="0"/>
              <w:jc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eastAsia="仿宋_GB2312" w:cs="Times New Roman"/>
                <w:b w:val="0"/>
                <w:bCs/>
                <w:i w:val="0"/>
                <w:color w:val="000000"/>
                <w:sz w:val="24"/>
                <w:szCs w:val="24"/>
                <w:highlight w:val="none"/>
                <w:u w:val="none"/>
                <w:lang w:val="en-US" w:eastAsia="zh-CN"/>
              </w:rPr>
              <w:t>13</w:t>
            </w:r>
          </w:p>
        </w:tc>
        <w:tc>
          <w:tcPr>
            <w:tcW w:w="10975" w:type="dxa"/>
            <w:tcBorders>
              <w:tl2br w:val="nil"/>
              <w:tr2bl w:val="nil"/>
            </w:tcBorders>
            <w:noWrap w:val="0"/>
            <w:tcMar>
              <w:top w:w="12" w:type="dxa"/>
              <w:left w:w="12" w:type="dxa"/>
              <w:right w:w="12" w:type="dxa"/>
            </w:tcMar>
            <w:vAlign w:val="center"/>
          </w:tcPr>
          <w:p>
            <w:pPr>
              <w:widowControl/>
              <w:jc w:val="left"/>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集贤县人民政府办公室关于印发建立健全困难群众基本生活保障协调机制实施方案的通知</w:t>
            </w:r>
          </w:p>
        </w:tc>
        <w:tc>
          <w:tcPr>
            <w:tcW w:w="2532" w:type="dxa"/>
            <w:tcBorders>
              <w:tl2br w:val="nil"/>
              <w:tr2bl w:val="nil"/>
            </w:tcBorders>
            <w:noWrap w:val="0"/>
            <w:tcMar>
              <w:top w:w="12" w:type="dxa"/>
              <w:left w:w="12" w:type="dxa"/>
              <w:right w:w="12" w:type="dxa"/>
            </w:tcMar>
            <w:vAlign w:val="center"/>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集政办发</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2017</w:t>
            </w:r>
            <w:r>
              <w:rPr>
                <w:rFonts w:hint="eastAsia" w:ascii="仿宋_GB2312" w:hAnsi="仿宋_GB2312" w:eastAsia="仿宋_GB2312" w:cs="仿宋_GB2312"/>
                <w:sz w:val="24"/>
                <w:highlight w:val="none"/>
              </w:rPr>
              <w:t>〕36</w:t>
            </w:r>
            <w:r>
              <w:rPr>
                <w:rFonts w:hint="eastAsia" w:ascii="仿宋_GB2312" w:hAnsi="仿宋_GB2312" w:eastAsia="仿宋_GB2312" w:cs="仿宋_GB2312"/>
                <w:kern w:val="0"/>
                <w:sz w:val="24"/>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cs="Times New Roman"/>
                <w:b w:val="0"/>
                <w:bCs/>
                <w:i w:val="0"/>
                <w:color w:val="000000"/>
                <w:sz w:val="24"/>
                <w:szCs w:val="24"/>
                <w:highlight w:val="none"/>
                <w:u w:val="none"/>
                <w:lang w:val="en-US" w:eastAsia="zh-CN"/>
              </w:rPr>
              <w:t>14</w:t>
            </w:r>
          </w:p>
        </w:tc>
        <w:tc>
          <w:tcPr>
            <w:tcW w:w="10975" w:type="dxa"/>
            <w:tcBorders>
              <w:tl2br w:val="nil"/>
              <w:tr2bl w:val="nil"/>
            </w:tcBorders>
            <w:noWrap w:val="0"/>
            <w:tcMar>
              <w:top w:w="12" w:type="dxa"/>
              <w:left w:w="12" w:type="dxa"/>
              <w:right w:w="12" w:type="dxa"/>
            </w:tcMar>
            <w:vAlign w:val="center"/>
          </w:tcPr>
          <w:p>
            <w:pPr>
              <w:widowControl/>
              <w:jc w:val="left"/>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集贤县人民政府办公室关于印发集贤县“一村一辅警”建设实施方案的通知</w:t>
            </w:r>
          </w:p>
        </w:tc>
        <w:tc>
          <w:tcPr>
            <w:tcW w:w="2532" w:type="dxa"/>
            <w:tcBorders>
              <w:tl2br w:val="nil"/>
              <w:tr2bl w:val="nil"/>
            </w:tcBorders>
            <w:noWrap w:val="0"/>
            <w:tcMar>
              <w:top w:w="12" w:type="dxa"/>
              <w:left w:w="12" w:type="dxa"/>
              <w:right w:w="12" w:type="dxa"/>
            </w:tcMar>
            <w:vAlign w:val="center"/>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集政办发</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2017</w:t>
            </w:r>
            <w:r>
              <w:rPr>
                <w:rFonts w:hint="eastAsia" w:ascii="仿宋_GB2312" w:hAnsi="仿宋_GB2312" w:eastAsia="仿宋_GB2312" w:cs="仿宋_GB2312"/>
                <w:sz w:val="24"/>
                <w:highlight w:val="none"/>
              </w:rPr>
              <w:t>〕99</w:t>
            </w:r>
            <w:r>
              <w:rPr>
                <w:rFonts w:hint="eastAsia" w:ascii="仿宋_GB2312" w:hAnsi="仿宋_GB2312" w:eastAsia="仿宋_GB2312" w:cs="仿宋_GB2312"/>
                <w:kern w:val="0"/>
                <w:sz w:val="24"/>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cs="Times New Roman"/>
                <w:b w:val="0"/>
                <w:bCs/>
                <w:i w:val="0"/>
                <w:color w:val="000000"/>
                <w:sz w:val="24"/>
                <w:szCs w:val="24"/>
                <w:highlight w:val="none"/>
                <w:u w:val="none"/>
                <w:lang w:val="en-US" w:eastAsia="zh-CN"/>
              </w:rPr>
              <w:t>15</w:t>
            </w:r>
          </w:p>
        </w:tc>
        <w:tc>
          <w:tcPr>
            <w:tcW w:w="10975" w:type="dxa"/>
            <w:tcBorders>
              <w:tl2br w:val="nil"/>
              <w:tr2bl w:val="nil"/>
            </w:tcBorders>
            <w:noWrap w:val="0"/>
            <w:tcMar>
              <w:top w:w="12" w:type="dxa"/>
              <w:left w:w="12" w:type="dxa"/>
              <w:right w:w="12" w:type="dxa"/>
            </w:tcMar>
            <w:vAlign w:val="center"/>
          </w:tcPr>
          <w:p>
            <w:pPr>
              <w:widowControl/>
              <w:jc w:val="left"/>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集贤县人民政府办公室关于印发集贤县“龙防云”人力情报体系社会联动工作规程的通知</w:t>
            </w:r>
          </w:p>
        </w:tc>
        <w:tc>
          <w:tcPr>
            <w:tcW w:w="2532" w:type="dxa"/>
            <w:tcBorders>
              <w:tl2br w:val="nil"/>
              <w:tr2bl w:val="nil"/>
            </w:tcBorders>
            <w:noWrap w:val="0"/>
            <w:tcMar>
              <w:top w:w="12" w:type="dxa"/>
              <w:left w:w="12" w:type="dxa"/>
              <w:right w:w="12" w:type="dxa"/>
            </w:tcMar>
            <w:vAlign w:val="center"/>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集政办发</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2017</w:t>
            </w:r>
            <w:r>
              <w:rPr>
                <w:rFonts w:hint="eastAsia" w:ascii="仿宋_GB2312" w:hAnsi="仿宋_GB2312" w:eastAsia="仿宋_GB2312" w:cs="仿宋_GB2312"/>
                <w:sz w:val="24"/>
                <w:highlight w:val="none"/>
              </w:rPr>
              <w:t>〕109</w:t>
            </w:r>
            <w:r>
              <w:rPr>
                <w:rFonts w:hint="eastAsia" w:ascii="仿宋_GB2312" w:hAnsi="仿宋_GB2312" w:eastAsia="仿宋_GB2312" w:cs="仿宋_GB2312"/>
                <w:kern w:val="0"/>
                <w:sz w:val="24"/>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eastAsia="仿宋_GB2312" w:cs="Times New Roman"/>
                <w:b w:val="0"/>
                <w:bCs/>
                <w:i w:val="0"/>
                <w:color w:val="000000"/>
                <w:kern w:val="2"/>
                <w:sz w:val="24"/>
                <w:szCs w:val="24"/>
                <w:highlight w:val="none"/>
                <w:u w:val="none"/>
                <w:lang w:val="en-US" w:eastAsia="zh-CN" w:bidi="ar-SA"/>
              </w:rPr>
              <w:t>16</w:t>
            </w:r>
          </w:p>
        </w:tc>
        <w:tc>
          <w:tcPr>
            <w:tcW w:w="10975" w:type="dxa"/>
            <w:tcBorders>
              <w:tl2br w:val="nil"/>
              <w:tr2bl w:val="nil"/>
            </w:tcBorders>
            <w:noWrap w:val="0"/>
            <w:tcMar>
              <w:top w:w="12" w:type="dxa"/>
              <w:left w:w="12" w:type="dxa"/>
              <w:right w:w="12" w:type="dxa"/>
            </w:tcMar>
            <w:vAlign w:val="center"/>
          </w:tcPr>
          <w:p>
            <w:pPr>
              <w:widowControl/>
              <w:jc w:val="left"/>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集贤县人民政府办公室关于印发集贤县“一村一辅警”建设实施方案细则的通知</w:t>
            </w:r>
          </w:p>
        </w:tc>
        <w:tc>
          <w:tcPr>
            <w:tcW w:w="2532" w:type="dxa"/>
            <w:tcBorders>
              <w:tl2br w:val="nil"/>
              <w:tr2bl w:val="nil"/>
            </w:tcBorders>
            <w:noWrap w:val="0"/>
            <w:tcMar>
              <w:top w:w="12" w:type="dxa"/>
              <w:left w:w="12" w:type="dxa"/>
              <w:right w:w="12" w:type="dxa"/>
            </w:tcMar>
            <w:vAlign w:val="center"/>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集政办发</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2017</w:t>
            </w:r>
            <w:r>
              <w:rPr>
                <w:rFonts w:hint="eastAsia" w:ascii="仿宋_GB2312" w:hAnsi="仿宋_GB2312" w:eastAsia="仿宋_GB2312" w:cs="仿宋_GB2312"/>
                <w:sz w:val="24"/>
                <w:highlight w:val="none"/>
              </w:rPr>
              <w:t>〕112</w:t>
            </w:r>
            <w:r>
              <w:rPr>
                <w:rFonts w:hint="eastAsia" w:ascii="仿宋_GB2312" w:hAnsi="仿宋_GB2312" w:eastAsia="仿宋_GB2312" w:cs="仿宋_GB2312"/>
                <w:kern w:val="0"/>
                <w:sz w:val="24"/>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eastAsia="仿宋_GB2312" w:cs="Times New Roman"/>
                <w:b w:val="0"/>
                <w:bCs/>
                <w:i w:val="0"/>
                <w:color w:val="000000"/>
                <w:kern w:val="2"/>
                <w:sz w:val="24"/>
                <w:szCs w:val="24"/>
                <w:highlight w:val="none"/>
                <w:u w:val="none"/>
                <w:lang w:val="en-US" w:eastAsia="zh-CN" w:bidi="ar-SA"/>
              </w:rPr>
              <w:t>17</w:t>
            </w:r>
          </w:p>
        </w:tc>
        <w:tc>
          <w:tcPr>
            <w:tcW w:w="10975" w:type="dxa"/>
            <w:tcBorders>
              <w:tl2br w:val="nil"/>
              <w:tr2bl w:val="nil"/>
            </w:tcBorders>
            <w:noWrap w:val="0"/>
            <w:tcMar>
              <w:top w:w="12" w:type="dxa"/>
              <w:left w:w="12" w:type="dxa"/>
              <w:right w:w="12" w:type="dxa"/>
            </w:tcMar>
            <w:vAlign w:val="center"/>
          </w:tcPr>
          <w:p>
            <w:pPr>
              <w:widowControl/>
              <w:jc w:val="left"/>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集贤县人民政府办公室关于印发集贤县维稳信息奖励办法的通知</w:t>
            </w:r>
          </w:p>
        </w:tc>
        <w:tc>
          <w:tcPr>
            <w:tcW w:w="2532" w:type="dxa"/>
            <w:tcBorders>
              <w:tl2br w:val="nil"/>
              <w:tr2bl w:val="nil"/>
            </w:tcBorders>
            <w:noWrap w:val="0"/>
            <w:tcMar>
              <w:top w:w="12" w:type="dxa"/>
              <w:left w:w="12" w:type="dxa"/>
              <w:right w:w="12" w:type="dxa"/>
            </w:tcMar>
            <w:vAlign w:val="center"/>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集政办规</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2018</w:t>
            </w:r>
            <w:r>
              <w:rPr>
                <w:rFonts w:hint="eastAsia" w:ascii="仿宋_GB2312" w:hAnsi="仿宋_GB2312" w:eastAsia="仿宋_GB2312" w:cs="仿宋_GB2312"/>
                <w:sz w:val="24"/>
                <w:highlight w:val="none"/>
              </w:rPr>
              <w:t>〕3</w:t>
            </w:r>
            <w:r>
              <w:rPr>
                <w:rFonts w:hint="eastAsia" w:ascii="仿宋_GB2312" w:hAnsi="仿宋_GB2312" w:eastAsia="仿宋_GB2312" w:cs="仿宋_GB2312"/>
                <w:kern w:val="0"/>
                <w:sz w:val="24"/>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eastAsia="仿宋_GB2312" w:cs="Times New Roman"/>
                <w:b w:val="0"/>
                <w:bCs/>
                <w:i w:val="0"/>
                <w:color w:val="000000"/>
                <w:kern w:val="2"/>
                <w:sz w:val="24"/>
                <w:szCs w:val="24"/>
                <w:highlight w:val="none"/>
                <w:u w:val="none"/>
                <w:lang w:val="en-US" w:eastAsia="zh-CN" w:bidi="ar-SA"/>
              </w:rPr>
              <w:t>18</w:t>
            </w:r>
          </w:p>
        </w:tc>
        <w:tc>
          <w:tcPr>
            <w:tcW w:w="10975" w:type="dxa"/>
            <w:tcBorders>
              <w:tl2br w:val="nil"/>
              <w:tr2bl w:val="nil"/>
            </w:tcBorders>
            <w:noWrap w:val="0"/>
            <w:tcMar>
              <w:top w:w="12" w:type="dxa"/>
              <w:left w:w="12" w:type="dxa"/>
              <w:right w:w="12" w:type="dxa"/>
            </w:tcMar>
            <w:vAlign w:val="center"/>
          </w:tcPr>
          <w:p>
            <w:pPr>
              <w:widowControl/>
              <w:jc w:val="left"/>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集贤县人民政府办公室关于印发集贤县牲畜口蹄疫和高致病性禽流感免疫无疫区建设实施方案的通知</w:t>
            </w:r>
          </w:p>
        </w:tc>
        <w:tc>
          <w:tcPr>
            <w:tcW w:w="2532" w:type="dxa"/>
            <w:tcBorders>
              <w:tl2br w:val="nil"/>
              <w:tr2bl w:val="nil"/>
            </w:tcBorders>
            <w:noWrap w:val="0"/>
            <w:tcMar>
              <w:top w:w="12" w:type="dxa"/>
              <w:left w:w="12" w:type="dxa"/>
              <w:right w:w="12" w:type="dxa"/>
            </w:tcMar>
            <w:vAlign w:val="center"/>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集政办规</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2018</w:t>
            </w:r>
            <w:r>
              <w:rPr>
                <w:rFonts w:hint="eastAsia" w:ascii="仿宋_GB2312" w:hAnsi="仿宋_GB2312" w:eastAsia="仿宋_GB2312" w:cs="仿宋_GB2312"/>
                <w:sz w:val="24"/>
                <w:highlight w:val="none"/>
              </w:rPr>
              <w:t>〕7</w:t>
            </w:r>
            <w:r>
              <w:rPr>
                <w:rFonts w:hint="eastAsia" w:ascii="仿宋_GB2312" w:hAnsi="仿宋_GB2312" w:eastAsia="仿宋_GB2312" w:cs="仿宋_GB2312"/>
                <w:kern w:val="0"/>
                <w:sz w:val="24"/>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eastAsia="仿宋_GB2312" w:cs="Times New Roman"/>
                <w:b w:val="0"/>
                <w:bCs/>
                <w:i w:val="0"/>
                <w:color w:val="000000"/>
                <w:kern w:val="2"/>
                <w:sz w:val="24"/>
                <w:szCs w:val="24"/>
                <w:highlight w:val="none"/>
                <w:u w:val="none"/>
                <w:lang w:val="en-US" w:eastAsia="zh-CN" w:bidi="ar-SA"/>
              </w:rPr>
              <w:t>19</w:t>
            </w:r>
          </w:p>
        </w:tc>
        <w:tc>
          <w:tcPr>
            <w:tcW w:w="10975" w:type="dxa"/>
            <w:tcBorders>
              <w:tl2br w:val="nil"/>
              <w:tr2bl w:val="nil"/>
            </w:tcBorders>
            <w:noWrap w:val="0"/>
            <w:tcMar>
              <w:top w:w="12" w:type="dxa"/>
              <w:left w:w="12" w:type="dxa"/>
              <w:right w:w="12" w:type="dxa"/>
            </w:tcMar>
            <w:vAlign w:val="top"/>
          </w:tcPr>
          <w:p>
            <w:pP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w:t>
            </w:r>
            <w:r>
              <w:rPr>
                <w:rFonts w:hint="eastAsia" w:ascii="仿宋_GB2312" w:eastAsia="仿宋_GB2312"/>
                <w:sz w:val="24"/>
                <w:highlight w:val="none"/>
              </w:rPr>
              <w:t>关于印发2018年集贤县农药废弃物回收处理实施方案的通知</w:t>
            </w:r>
          </w:p>
        </w:tc>
        <w:tc>
          <w:tcPr>
            <w:tcW w:w="2532" w:type="dxa"/>
            <w:tcBorders>
              <w:tl2br w:val="nil"/>
              <w:tr2bl w:val="nil"/>
            </w:tcBorders>
            <w:noWrap w:val="0"/>
            <w:tcMar>
              <w:top w:w="12" w:type="dxa"/>
              <w:left w:w="12" w:type="dxa"/>
              <w:right w:w="12" w:type="dxa"/>
            </w:tcMar>
            <w:vAlign w:val="top"/>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eastAsia="仿宋_GB2312"/>
                <w:sz w:val="24"/>
                <w:highlight w:val="none"/>
              </w:rPr>
              <w:t>集政办规〔2018〕24号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cs="Times New Roman"/>
                <w:b w:val="0"/>
                <w:bCs/>
                <w:i w:val="0"/>
                <w:color w:val="000000"/>
                <w:sz w:val="24"/>
                <w:szCs w:val="24"/>
                <w:highlight w:val="none"/>
                <w:u w:val="none"/>
                <w:lang w:val="en-US" w:eastAsia="zh-CN"/>
              </w:rPr>
              <w:t>20</w:t>
            </w:r>
          </w:p>
        </w:tc>
        <w:tc>
          <w:tcPr>
            <w:tcW w:w="10975" w:type="dxa"/>
            <w:tcBorders>
              <w:tl2br w:val="nil"/>
              <w:tr2bl w:val="nil"/>
            </w:tcBorders>
            <w:noWrap w:val="0"/>
            <w:tcMar>
              <w:top w:w="12" w:type="dxa"/>
              <w:left w:w="12" w:type="dxa"/>
              <w:right w:w="12" w:type="dxa"/>
            </w:tcMar>
            <w:vAlign w:val="top"/>
          </w:tcPr>
          <w:p>
            <w:pPr>
              <w:rPr>
                <w:rFonts w:hint="eastAsia"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w:t>
            </w:r>
            <w:r>
              <w:rPr>
                <w:rFonts w:hint="eastAsia" w:ascii="仿宋_GB2312" w:eastAsia="仿宋_GB2312"/>
                <w:sz w:val="24"/>
                <w:highlight w:val="none"/>
              </w:rPr>
              <w:t>关于印发集贤县现代农机合作社整改实施方案的通知</w:t>
            </w:r>
          </w:p>
        </w:tc>
        <w:tc>
          <w:tcPr>
            <w:tcW w:w="2532" w:type="dxa"/>
            <w:tcBorders>
              <w:tl2br w:val="nil"/>
              <w:tr2bl w:val="nil"/>
            </w:tcBorders>
            <w:noWrap w:val="0"/>
            <w:tcMar>
              <w:top w:w="12" w:type="dxa"/>
              <w:left w:w="12" w:type="dxa"/>
              <w:right w:w="12" w:type="dxa"/>
            </w:tcMar>
            <w:vAlign w:val="top"/>
          </w:tcPr>
          <w:p>
            <w:pPr>
              <w:widowControl/>
              <w:rPr>
                <w:rFonts w:hint="eastAsia"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eastAsia="仿宋_GB2312"/>
                <w:sz w:val="24"/>
                <w:highlight w:val="none"/>
              </w:rPr>
              <w:t>集政办规〔2018〕25号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cs="Times New Roman"/>
                <w:b w:val="0"/>
                <w:bCs/>
                <w:i w:val="0"/>
                <w:color w:val="000000"/>
                <w:sz w:val="24"/>
                <w:szCs w:val="24"/>
                <w:highlight w:val="none"/>
                <w:u w:val="none"/>
                <w:lang w:val="en-US" w:eastAsia="zh-CN"/>
              </w:rPr>
              <w:t>21</w:t>
            </w:r>
          </w:p>
        </w:tc>
        <w:tc>
          <w:tcPr>
            <w:tcW w:w="10975" w:type="dxa"/>
            <w:tcBorders>
              <w:tl2br w:val="nil"/>
              <w:tr2bl w:val="nil"/>
            </w:tcBorders>
            <w:noWrap w:val="0"/>
            <w:tcMar>
              <w:top w:w="12" w:type="dxa"/>
              <w:left w:w="12" w:type="dxa"/>
              <w:right w:w="12" w:type="dxa"/>
            </w:tcMar>
            <w:vAlign w:val="top"/>
          </w:tcPr>
          <w:p>
            <w:pP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w:t>
            </w:r>
            <w:r>
              <w:rPr>
                <w:rFonts w:hint="eastAsia" w:ascii="仿宋_GB2312" w:eastAsia="仿宋_GB2312"/>
                <w:sz w:val="24"/>
                <w:highlight w:val="none"/>
              </w:rPr>
              <w:t>关于加强农业面源污染防治的实施意见</w:t>
            </w:r>
          </w:p>
        </w:tc>
        <w:tc>
          <w:tcPr>
            <w:tcW w:w="2532" w:type="dxa"/>
            <w:tcBorders>
              <w:tl2br w:val="nil"/>
              <w:tr2bl w:val="nil"/>
            </w:tcBorders>
            <w:noWrap w:val="0"/>
            <w:tcMar>
              <w:top w:w="12" w:type="dxa"/>
              <w:left w:w="12" w:type="dxa"/>
              <w:right w:w="12" w:type="dxa"/>
            </w:tcMar>
            <w:vAlign w:val="top"/>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eastAsia="仿宋_GB2312"/>
                <w:sz w:val="24"/>
                <w:highlight w:val="none"/>
              </w:rPr>
              <w:t>集政办规〔2018〕26号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cs="Times New Roman"/>
                <w:b w:val="0"/>
                <w:bCs/>
                <w:i w:val="0"/>
                <w:color w:val="000000"/>
                <w:sz w:val="24"/>
                <w:szCs w:val="24"/>
                <w:highlight w:val="none"/>
                <w:u w:val="none"/>
                <w:lang w:val="en-US" w:eastAsia="zh-CN"/>
              </w:rPr>
              <w:t>22</w:t>
            </w:r>
          </w:p>
        </w:tc>
        <w:tc>
          <w:tcPr>
            <w:tcW w:w="10975" w:type="dxa"/>
            <w:tcBorders>
              <w:tl2br w:val="nil"/>
              <w:tr2bl w:val="nil"/>
            </w:tcBorders>
            <w:noWrap w:val="0"/>
            <w:tcMar>
              <w:top w:w="12" w:type="dxa"/>
              <w:left w:w="12" w:type="dxa"/>
              <w:right w:w="12" w:type="dxa"/>
            </w:tcMar>
            <w:vAlign w:val="top"/>
          </w:tcPr>
          <w:p>
            <w:pP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w:t>
            </w:r>
            <w:r>
              <w:rPr>
                <w:rFonts w:hint="eastAsia" w:ascii="仿宋_GB2312" w:eastAsia="仿宋_GB2312"/>
                <w:sz w:val="24"/>
                <w:highlight w:val="none"/>
              </w:rPr>
              <w:t>关于印发集贤县防范非洲猪瘟跨境传入联防联控工作方案的通知</w:t>
            </w:r>
          </w:p>
        </w:tc>
        <w:tc>
          <w:tcPr>
            <w:tcW w:w="2532" w:type="dxa"/>
            <w:tcBorders>
              <w:tl2br w:val="nil"/>
              <w:tr2bl w:val="nil"/>
            </w:tcBorders>
            <w:noWrap w:val="0"/>
            <w:tcMar>
              <w:top w:w="12" w:type="dxa"/>
              <w:left w:w="12" w:type="dxa"/>
              <w:right w:w="12" w:type="dxa"/>
            </w:tcMar>
            <w:vAlign w:val="top"/>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eastAsia="仿宋_GB2312"/>
                <w:sz w:val="24"/>
                <w:highlight w:val="none"/>
              </w:rPr>
              <w:t>集政办规〔2018〕29号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cs="Times New Roman"/>
                <w:b w:val="0"/>
                <w:bCs/>
                <w:i w:val="0"/>
                <w:color w:val="000000"/>
                <w:sz w:val="24"/>
                <w:szCs w:val="24"/>
                <w:highlight w:val="none"/>
                <w:u w:val="none"/>
                <w:lang w:val="en-US" w:eastAsia="zh-CN"/>
              </w:rPr>
              <w:t>23</w:t>
            </w:r>
          </w:p>
        </w:tc>
        <w:tc>
          <w:tcPr>
            <w:tcW w:w="10975" w:type="dxa"/>
            <w:tcBorders>
              <w:tl2br w:val="nil"/>
              <w:tr2bl w:val="nil"/>
            </w:tcBorders>
            <w:noWrap w:val="0"/>
            <w:tcMar>
              <w:top w:w="12" w:type="dxa"/>
              <w:left w:w="12" w:type="dxa"/>
              <w:right w:w="12" w:type="dxa"/>
            </w:tcMar>
            <w:vAlign w:val="top"/>
          </w:tcPr>
          <w:p>
            <w:pP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集贤县人民政府关于印发集贤县建立残疾儿童康复救助制度的实施细则的通知</w:t>
            </w:r>
          </w:p>
        </w:tc>
        <w:tc>
          <w:tcPr>
            <w:tcW w:w="2532" w:type="dxa"/>
            <w:tcBorders>
              <w:tl2br w:val="nil"/>
              <w:tr2bl w:val="nil"/>
            </w:tcBorders>
            <w:noWrap w:val="0"/>
            <w:tcMar>
              <w:top w:w="12" w:type="dxa"/>
              <w:left w:w="12" w:type="dxa"/>
              <w:right w:w="12" w:type="dxa"/>
            </w:tcMar>
            <w:vAlign w:val="top"/>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eastAsia="仿宋_GB2312"/>
                <w:sz w:val="24"/>
                <w:highlight w:val="none"/>
              </w:rPr>
              <w:t xml:space="preserve">集政规〔2019〕2号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cs="Times New Roman"/>
                <w:b w:val="0"/>
                <w:bCs/>
                <w:i w:val="0"/>
                <w:color w:val="000000"/>
                <w:sz w:val="24"/>
                <w:szCs w:val="24"/>
                <w:highlight w:val="none"/>
                <w:u w:val="none"/>
                <w:lang w:val="en-US" w:eastAsia="zh-CN"/>
              </w:rPr>
              <w:t>24</w:t>
            </w:r>
          </w:p>
        </w:tc>
        <w:tc>
          <w:tcPr>
            <w:tcW w:w="10975" w:type="dxa"/>
            <w:tcBorders>
              <w:tl2br w:val="nil"/>
              <w:tr2bl w:val="nil"/>
            </w:tcBorders>
            <w:noWrap w:val="0"/>
            <w:tcMar>
              <w:top w:w="12" w:type="dxa"/>
              <w:left w:w="12" w:type="dxa"/>
              <w:right w:w="12" w:type="dxa"/>
            </w:tcMar>
            <w:vAlign w:val="top"/>
          </w:tcPr>
          <w:p>
            <w:pPr>
              <w:snapToGrid w:val="0"/>
              <w:jc w:val="left"/>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集贤县人民政府办公室关于印发集贤县农业水价综合改革精准补贴和节水奖励办法（试行）的通知</w:t>
            </w:r>
          </w:p>
        </w:tc>
        <w:tc>
          <w:tcPr>
            <w:tcW w:w="2532" w:type="dxa"/>
            <w:tcBorders>
              <w:tl2br w:val="nil"/>
              <w:tr2bl w:val="nil"/>
            </w:tcBorders>
            <w:noWrap w:val="0"/>
            <w:tcMar>
              <w:top w:w="12" w:type="dxa"/>
              <w:left w:w="12" w:type="dxa"/>
              <w:right w:w="12" w:type="dxa"/>
            </w:tcMar>
            <w:vAlign w:val="top"/>
          </w:tcPr>
          <w:p>
            <w:pPr>
              <w:widowControl/>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仿宋_GB2312" w:eastAsia="仿宋_GB2312"/>
                <w:sz w:val="24"/>
                <w:highlight w:val="none"/>
              </w:rPr>
              <w:t>集政办规</w:t>
            </w:r>
            <w:r>
              <w:rPr>
                <w:rFonts w:hint="eastAsia" w:ascii="仿宋_GB2312" w:hAnsi="仿宋_GB2312" w:eastAsia="仿宋_GB2312" w:cs="仿宋_GB2312"/>
                <w:sz w:val="24"/>
                <w:highlight w:val="none"/>
              </w:rPr>
              <w:t>〔2020〕3号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eastAsia="仿宋_GB2312" w:cs="Times New Roman"/>
                <w:b w:val="0"/>
                <w:bCs/>
                <w:i w:val="0"/>
                <w:color w:val="000000"/>
                <w:kern w:val="2"/>
                <w:sz w:val="24"/>
                <w:szCs w:val="24"/>
                <w:highlight w:val="none"/>
                <w:u w:val="none"/>
                <w:lang w:val="en-US" w:eastAsia="zh-CN" w:bidi="ar-SA"/>
              </w:rPr>
              <w:t>25</w:t>
            </w:r>
          </w:p>
        </w:tc>
        <w:tc>
          <w:tcPr>
            <w:tcW w:w="10975" w:type="dxa"/>
            <w:tcBorders>
              <w:tl2br w:val="nil"/>
              <w:tr2bl w:val="nil"/>
            </w:tcBorders>
            <w:noWrap w:val="0"/>
            <w:tcMar>
              <w:top w:w="12" w:type="dxa"/>
              <w:left w:w="12" w:type="dxa"/>
              <w:right w:w="12" w:type="dxa"/>
            </w:tcMar>
            <w:vAlign w:val="top"/>
          </w:tcPr>
          <w:p>
            <w:pPr>
              <w:snapToGrid w:val="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kern w:val="0"/>
                <w:sz w:val="24"/>
                <w:highlight w:val="none"/>
              </w:rPr>
              <w:t>集贤县人民政府办公室关于印发集贤县农村公路养护管理办法的通知</w:t>
            </w:r>
          </w:p>
        </w:tc>
        <w:tc>
          <w:tcPr>
            <w:tcW w:w="2532" w:type="dxa"/>
            <w:tcBorders>
              <w:tl2br w:val="nil"/>
              <w:tr2bl w:val="nil"/>
            </w:tcBorders>
            <w:noWrap w:val="0"/>
            <w:tcMar>
              <w:top w:w="12" w:type="dxa"/>
              <w:left w:w="12" w:type="dxa"/>
              <w:right w:w="12" w:type="dxa"/>
            </w:tcMar>
            <w:vAlign w:val="top"/>
          </w:tcPr>
          <w:p>
            <w:pPr>
              <w:widowControl/>
              <w:rPr>
                <w:rFonts w:hint="eastAsia" w:ascii="仿宋_GB2312" w:eastAsia="仿宋_GB2312"/>
                <w:color w:val="auto"/>
                <w:kern w:val="2"/>
                <w:sz w:val="24"/>
                <w:szCs w:val="24"/>
                <w:highlight w:val="none"/>
                <w:lang w:val="en-US" w:eastAsia="zh-CN" w:bidi="ar-SA"/>
              </w:rPr>
            </w:pPr>
            <w:r>
              <w:rPr>
                <w:rFonts w:hint="eastAsia" w:ascii="仿宋_GB2312" w:eastAsia="仿宋_GB2312"/>
                <w:sz w:val="24"/>
                <w:highlight w:val="none"/>
              </w:rPr>
              <w:t>集政办发</w:t>
            </w:r>
            <w:r>
              <w:rPr>
                <w:rFonts w:hint="eastAsia" w:ascii="仿宋_GB2312" w:hAnsi="仿宋_GB2312" w:eastAsia="仿宋_GB2312" w:cs="仿宋_GB2312"/>
                <w:sz w:val="24"/>
                <w:highlight w:val="none"/>
              </w:rPr>
              <w:t>〔2020〕21号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eastAsia="仿宋_GB2312" w:cs="Times New Roman"/>
                <w:b w:val="0"/>
                <w:bCs/>
                <w:i w:val="0"/>
                <w:color w:val="000000"/>
                <w:kern w:val="2"/>
                <w:sz w:val="24"/>
                <w:szCs w:val="24"/>
                <w:highlight w:val="none"/>
                <w:u w:val="none"/>
                <w:lang w:val="en-US" w:eastAsia="zh-CN" w:bidi="ar-SA"/>
              </w:rPr>
              <w:t>26</w:t>
            </w:r>
          </w:p>
        </w:tc>
        <w:tc>
          <w:tcPr>
            <w:tcW w:w="10975" w:type="dxa"/>
            <w:tcBorders>
              <w:tl2br w:val="nil"/>
              <w:tr2bl w:val="nil"/>
            </w:tcBorders>
            <w:noWrap w:val="0"/>
            <w:tcMar>
              <w:top w:w="12" w:type="dxa"/>
              <w:left w:w="12" w:type="dxa"/>
              <w:right w:w="12" w:type="dxa"/>
            </w:tcMar>
            <w:vAlign w:val="top"/>
          </w:tcPr>
          <w:p>
            <w:pPr>
              <w:snapToGrid w:val="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kern w:val="0"/>
                <w:sz w:val="24"/>
                <w:highlight w:val="none"/>
              </w:rPr>
              <w:t>集贤县人民政府办公室关于印发集贤县普速铁路安全隐患综合治理工作实施方案</w:t>
            </w:r>
          </w:p>
        </w:tc>
        <w:tc>
          <w:tcPr>
            <w:tcW w:w="2532" w:type="dxa"/>
            <w:tcBorders>
              <w:tl2br w:val="nil"/>
              <w:tr2bl w:val="nil"/>
            </w:tcBorders>
            <w:noWrap w:val="0"/>
            <w:tcMar>
              <w:top w:w="12" w:type="dxa"/>
              <w:left w:w="12" w:type="dxa"/>
              <w:right w:w="12" w:type="dxa"/>
            </w:tcMar>
            <w:vAlign w:val="top"/>
          </w:tcPr>
          <w:p>
            <w:pPr>
              <w:widowControl/>
              <w:rPr>
                <w:rFonts w:hint="eastAsia" w:ascii="仿宋_GB2312" w:eastAsia="仿宋_GB2312"/>
                <w:color w:val="auto"/>
                <w:kern w:val="2"/>
                <w:sz w:val="24"/>
                <w:szCs w:val="24"/>
                <w:highlight w:val="none"/>
                <w:lang w:val="en-US" w:eastAsia="zh-CN" w:bidi="ar-SA"/>
              </w:rPr>
            </w:pPr>
            <w:r>
              <w:rPr>
                <w:rFonts w:hint="eastAsia" w:ascii="仿宋_GB2312" w:eastAsia="仿宋_GB2312"/>
                <w:sz w:val="24"/>
                <w:highlight w:val="none"/>
              </w:rPr>
              <w:t>集政办发</w:t>
            </w:r>
            <w:r>
              <w:rPr>
                <w:rFonts w:hint="eastAsia" w:ascii="仿宋_GB2312" w:hAnsi="仿宋_GB2312" w:eastAsia="仿宋_GB2312" w:cs="仿宋_GB2312"/>
                <w:sz w:val="24"/>
                <w:highlight w:val="none"/>
              </w:rPr>
              <w:t>〔2020〕25号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eastAsia="仿宋_GB2312" w:cs="Times New Roman"/>
                <w:b w:val="0"/>
                <w:bCs/>
                <w:i w:val="0"/>
                <w:color w:val="000000"/>
                <w:kern w:val="2"/>
                <w:sz w:val="24"/>
                <w:szCs w:val="24"/>
                <w:highlight w:val="none"/>
                <w:u w:val="none"/>
                <w:lang w:val="en-US" w:eastAsia="zh-CN" w:bidi="ar-SA"/>
              </w:rPr>
              <w:t>27</w:t>
            </w:r>
          </w:p>
        </w:tc>
        <w:tc>
          <w:tcPr>
            <w:tcW w:w="10975" w:type="dxa"/>
            <w:tcBorders>
              <w:tl2br w:val="nil"/>
              <w:tr2bl w:val="nil"/>
            </w:tcBorders>
            <w:noWrap w:val="0"/>
            <w:tcMar>
              <w:top w:w="12" w:type="dxa"/>
              <w:left w:w="12" w:type="dxa"/>
              <w:right w:w="12" w:type="dxa"/>
            </w:tcMar>
            <w:vAlign w:val="top"/>
          </w:tcPr>
          <w:p>
            <w:pPr>
              <w:snapToGrid w:val="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kern w:val="0"/>
                <w:sz w:val="24"/>
                <w:highlight w:val="none"/>
              </w:rPr>
              <w:t>集贤县人民政府办公室关于印发集贤县突发环境事件应急预案的的通知</w:t>
            </w:r>
          </w:p>
        </w:tc>
        <w:tc>
          <w:tcPr>
            <w:tcW w:w="2532" w:type="dxa"/>
            <w:tcBorders>
              <w:tl2br w:val="nil"/>
              <w:tr2bl w:val="nil"/>
            </w:tcBorders>
            <w:noWrap w:val="0"/>
            <w:tcMar>
              <w:top w:w="12" w:type="dxa"/>
              <w:left w:w="12" w:type="dxa"/>
              <w:right w:w="12" w:type="dxa"/>
            </w:tcMar>
            <w:vAlign w:val="top"/>
          </w:tcPr>
          <w:p>
            <w:pPr>
              <w:widowControl/>
              <w:rPr>
                <w:rFonts w:hint="eastAsia" w:ascii="仿宋_GB2312" w:eastAsia="仿宋_GB2312"/>
                <w:color w:val="auto"/>
                <w:kern w:val="2"/>
                <w:sz w:val="24"/>
                <w:szCs w:val="24"/>
                <w:highlight w:val="none"/>
                <w:lang w:val="en-US" w:eastAsia="zh-CN" w:bidi="ar-SA"/>
              </w:rPr>
            </w:pPr>
            <w:r>
              <w:rPr>
                <w:rFonts w:hint="eastAsia" w:ascii="仿宋_GB2312" w:eastAsia="仿宋_GB2312"/>
                <w:sz w:val="24"/>
                <w:highlight w:val="none"/>
              </w:rPr>
              <w:t>集政办发</w:t>
            </w:r>
            <w:r>
              <w:rPr>
                <w:rFonts w:hint="eastAsia" w:ascii="仿宋_GB2312" w:hAnsi="仿宋_GB2312" w:eastAsia="仿宋_GB2312" w:cs="仿宋_GB2312"/>
                <w:sz w:val="24"/>
                <w:highlight w:val="none"/>
              </w:rPr>
              <w:t>〔2020〕28号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i w:val="0"/>
                <w:color w:val="auto"/>
                <w:kern w:val="2"/>
                <w:sz w:val="24"/>
                <w:szCs w:val="24"/>
                <w:highlight w:val="none"/>
                <w:u w:val="none"/>
                <w:lang w:val="en-US" w:eastAsia="zh-CN" w:bidi="ar-SA"/>
              </w:rPr>
            </w:pPr>
            <w:r>
              <w:rPr>
                <w:rFonts w:hint="eastAsia" w:ascii="Times New Roman" w:hAnsi="Times New Roman" w:cs="Times New Roman"/>
                <w:b w:val="0"/>
                <w:bCs/>
                <w:i w:val="0"/>
                <w:color w:val="auto"/>
                <w:sz w:val="24"/>
                <w:szCs w:val="24"/>
                <w:highlight w:val="none"/>
                <w:u w:val="none"/>
                <w:lang w:val="en-US" w:eastAsia="zh-CN"/>
              </w:rPr>
              <w:t>28</w:t>
            </w:r>
          </w:p>
        </w:tc>
        <w:tc>
          <w:tcPr>
            <w:tcW w:w="10975" w:type="dxa"/>
            <w:tcBorders>
              <w:tl2br w:val="nil"/>
              <w:tr2bl w:val="nil"/>
            </w:tcBorders>
            <w:noWrap w:val="0"/>
            <w:tcMar>
              <w:top w:w="12" w:type="dxa"/>
              <w:left w:w="12" w:type="dxa"/>
              <w:right w:w="12" w:type="dxa"/>
            </w:tcMar>
            <w:vAlign w:val="top"/>
          </w:tcPr>
          <w:p>
            <w:pPr>
              <w:snapToGrid w:val="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kern w:val="0"/>
                <w:sz w:val="24"/>
                <w:highlight w:val="none"/>
              </w:rPr>
              <w:t>集贤县人民政府办公室关于印发集贤县煤矿生产安全事故应急预案的通知</w:t>
            </w:r>
          </w:p>
        </w:tc>
        <w:tc>
          <w:tcPr>
            <w:tcW w:w="2532" w:type="dxa"/>
            <w:tcBorders>
              <w:tl2br w:val="nil"/>
              <w:tr2bl w:val="nil"/>
            </w:tcBorders>
            <w:noWrap w:val="0"/>
            <w:tcMar>
              <w:top w:w="12" w:type="dxa"/>
              <w:left w:w="12" w:type="dxa"/>
              <w:right w:w="12" w:type="dxa"/>
            </w:tcMar>
            <w:vAlign w:val="top"/>
          </w:tcPr>
          <w:p>
            <w:pPr>
              <w:widowControl/>
              <w:rPr>
                <w:rFonts w:hint="eastAsia" w:ascii="仿宋_GB2312" w:eastAsia="仿宋_GB2312"/>
                <w:color w:val="auto"/>
                <w:kern w:val="2"/>
                <w:sz w:val="24"/>
                <w:szCs w:val="24"/>
                <w:highlight w:val="none"/>
                <w:lang w:val="en-US" w:eastAsia="zh-CN" w:bidi="ar-SA"/>
              </w:rPr>
            </w:pPr>
            <w:r>
              <w:rPr>
                <w:rFonts w:hint="eastAsia" w:ascii="仿宋_GB2312" w:eastAsia="仿宋_GB2312"/>
                <w:sz w:val="24"/>
                <w:highlight w:val="none"/>
              </w:rPr>
              <w:t>集政办发</w:t>
            </w:r>
            <w:r>
              <w:rPr>
                <w:rFonts w:hint="eastAsia" w:ascii="仿宋_GB2312" w:hAnsi="仿宋_GB2312" w:eastAsia="仿宋_GB2312" w:cs="仿宋_GB2312"/>
                <w:sz w:val="24"/>
                <w:highlight w:val="none"/>
              </w:rPr>
              <w:t>〔2020〕36号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i w:val="0"/>
                <w:color w:val="auto"/>
                <w:kern w:val="2"/>
                <w:sz w:val="24"/>
                <w:szCs w:val="24"/>
                <w:highlight w:val="none"/>
                <w:u w:val="none"/>
                <w:lang w:val="en-US" w:eastAsia="zh-CN" w:bidi="ar-SA"/>
              </w:rPr>
            </w:pPr>
            <w:r>
              <w:rPr>
                <w:rFonts w:hint="eastAsia" w:ascii="Times New Roman" w:hAnsi="Times New Roman" w:cs="Times New Roman"/>
                <w:b w:val="0"/>
                <w:bCs/>
                <w:i w:val="0"/>
                <w:color w:val="auto"/>
                <w:sz w:val="24"/>
                <w:szCs w:val="24"/>
                <w:highlight w:val="none"/>
                <w:u w:val="none"/>
                <w:lang w:val="en-US" w:eastAsia="zh-CN"/>
              </w:rPr>
              <w:t>29</w:t>
            </w:r>
          </w:p>
        </w:tc>
        <w:tc>
          <w:tcPr>
            <w:tcW w:w="10975" w:type="dxa"/>
            <w:tcBorders>
              <w:tl2br w:val="nil"/>
              <w:tr2bl w:val="nil"/>
            </w:tcBorders>
            <w:noWrap w:val="0"/>
            <w:tcMar>
              <w:top w:w="12" w:type="dxa"/>
              <w:left w:w="12" w:type="dxa"/>
              <w:right w:w="12" w:type="dxa"/>
            </w:tcMar>
            <w:vAlign w:val="top"/>
          </w:tcPr>
          <w:p>
            <w:pPr>
              <w:snapToGrid w:val="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kern w:val="0"/>
                <w:sz w:val="24"/>
                <w:highlight w:val="none"/>
              </w:rPr>
              <w:t>集贤县人民政府办公室关于印发集贤县城镇老旧住宅小区改造工作实施方案的通知</w:t>
            </w:r>
          </w:p>
        </w:tc>
        <w:tc>
          <w:tcPr>
            <w:tcW w:w="2532" w:type="dxa"/>
            <w:tcBorders>
              <w:tl2br w:val="nil"/>
              <w:tr2bl w:val="nil"/>
            </w:tcBorders>
            <w:noWrap w:val="0"/>
            <w:tcMar>
              <w:top w:w="12" w:type="dxa"/>
              <w:left w:w="12" w:type="dxa"/>
              <w:right w:w="12" w:type="dxa"/>
            </w:tcMar>
            <w:vAlign w:val="top"/>
          </w:tcPr>
          <w:p>
            <w:pPr>
              <w:widowControl/>
              <w:rPr>
                <w:rFonts w:hint="eastAsia" w:ascii="仿宋_GB2312" w:eastAsia="仿宋_GB2312"/>
                <w:color w:val="auto"/>
                <w:kern w:val="2"/>
                <w:sz w:val="24"/>
                <w:szCs w:val="24"/>
                <w:highlight w:val="none"/>
                <w:lang w:val="en-US" w:eastAsia="zh-CN" w:bidi="ar-SA"/>
              </w:rPr>
            </w:pPr>
            <w:r>
              <w:rPr>
                <w:rFonts w:hint="eastAsia" w:ascii="仿宋_GB2312" w:eastAsia="仿宋_GB2312"/>
                <w:sz w:val="24"/>
                <w:highlight w:val="none"/>
              </w:rPr>
              <w:t>集政办发</w:t>
            </w:r>
            <w:r>
              <w:rPr>
                <w:rFonts w:hint="eastAsia" w:ascii="仿宋_GB2312" w:hAnsi="仿宋_GB2312" w:eastAsia="仿宋_GB2312" w:cs="仿宋_GB2312"/>
                <w:sz w:val="24"/>
                <w:highlight w:val="none"/>
              </w:rPr>
              <w:t>〔2020〕42号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i w:val="0"/>
                <w:color w:val="auto"/>
                <w:kern w:val="2"/>
                <w:sz w:val="24"/>
                <w:szCs w:val="24"/>
                <w:highlight w:val="none"/>
                <w:u w:val="none"/>
                <w:lang w:val="en-US" w:eastAsia="zh-CN" w:bidi="ar-SA"/>
              </w:rPr>
            </w:pPr>
            <w:r>
              <w:rPr>
                <w:rFonts w:hint="eastAsia" w:ascii="Times New Roman" w:hAnsi="Times New Roman" w:cs="Times New Roman"/>
                <w:b w:val="0"/>
                <w:bCs/>
                <w:i w:val="0"/>
                <w:color w:val="auto"/>
                <w:sz w:val="24"/>
                <w:szCs w:val="24"/>
                <w:highlight w:val="none"/>
                <w:u w:val="none"/>
                <w:lang w:val="en-US" w:eastAsia="zh-CN"/>
              </w:rPr>
              <w:t>30</w:t>
            </w:r>
          </w:p>
        </w:tc>
        <w:tc>
          <w:tcPr>
            <w:tcW w:w="10975" w:type="dxa"/>
            <w:tcBorders>
              <w:tl2br w:val="nil"/>
              <w:tr2bl w:val="nil"/>
            </w:tcBorders>
            <w:noWrap w:val="0"/>
            <w:tcMar>
              <w:top w:w="12" w:type="dxa"/>
              <w:left w:w="12" w:type="dxa"/>
              <w:right w:w="12" w:type="dxa"/>
            </w:tcMar>
            <w:vAlign w:val="top"/>
          </w:tcPr>
          <w:p>
            <w:pPr>
              <w:snapToGrid w:val="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kern w:val="0"/>
                <w:sz w:val="24"/>
                <w:highlight w:val="none"/>
              </w:rPr>
              <w:t>集贤县人民政府办公室关于印发集贤县城镇住宅小区物业服务管理专项整治行动实施方案的通知</w:t>
            </w:r>
          </w:p>
        </w:tc>
        <w:tc>
          <w:tcPr>
            <w:tcW w:w="2532" w:type="dxa"/>
            <w:tcBorders>
              <w:tl2br w:val="nil"/>
              <w:tr2bl w:val="nil"/>
            </w:tcBorders>
            <w:noWrap w:val="0"/>
            <w:tcMar>
              <w:top w:w="12" w:type="dxa"/>
              <w:left w:w="12" w:type="dxa"/>
              <w:right w:w="12" w:type="dxa"/>
            </w:tcMar>
            <w:vAlign w:val="top"/>
          </w:tcPr>
          <w:p>
            <w:pPr>
              <w:widowControl/>
              <w:rPr>
                <w:rFonts w:hint="eastAsia" w:ascii="仿宋_GB2312" w:eastAsia="仿宋_GB2312"/>
                <w:color w:val="auto"/>
                <w:kern w:val="2"/>
                <w:sz w:val="24"/>
                <w:szCs w:val="24"/>
                <w:highlight w:val="none"/>
                <w:lang w:val="en-US" w:eastAsia="zh-CN" w:bidi="ar-SA"/>
              </w:rPr>
            </w:pPr>
            <w:r>
              <w:rPr>
                <w:rFonts w:hint="eastAsia" w:ascii="仿宋_GB2312" w:eastAsia="仿宋_GB2312"/>
                <w:sz w:val="24"/>
                <w:highlight w:val="none"/>
              </w:rPr>
              <w:t>集政办发</w:t>
            </w:r>
            <w:r>
              <w:rPr>
                <w:rFonts w:hint="eastAsia" w:ascii="仿宋_GB2312" w:hAnsi="仿宋_GB2312" w:eastAsia="仿宋_GB2312" w:cs="仿宋_GB2312"/>
                <w:sz w:val="24"/>
                <w:highlight w:val="none"/>
              </w:rPr>
              <w:t>〔2020〕43号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i w:val="0"/>
                <w:color w:val="auto"/>
                <w:kern w:val="2"/>
                <w:sz w:val="24"/>
                <w:szCs w:val="24"/>
                <w:highlight w:val="none"/>
                <w:u w:val="none"/>
                <w:lang w:val="en-US" w:eastAsia="zh-CN" w:bidi="ar-SA"/>
              </w:rPr>
            </w:pPr>
            <w:r>
              <w:rPr>
                <w:rFonts w:hint="eastAsia" w:ascii="Times New Roman" w:hAnsi="Times New Roman" w:cs="Times New Roman"/>
                <w:b w:val="0"/>
                <w:bCs/>
                <w:i w:val="0"/>
                <w:color w:val="auto"/>
                <w:sz w:val="24"/>
                <w:szCs w:val="24"/>
                <w:highlight w:val="none"/>
                <w:u w:val="none"/>
                <w:lang w:val="en-US" w:eastAsia="zh-CN"/>
              </w:rPr>
              <w:t>31</w:t>
            </w:r>
          </w:p>
        </w:tc>
        <w:tc>
          <w:tcPr>
            <w:tcW w:w="10975" w:type="dxa"/>
            <w:tcBorders>
              <w:tl2br w:val="nil"/>
              <w:tr2bl w:val="nil"/>
            </w:tcBorders>
            <w:noWrap w:val="0"/>
            <w:tcMar>
              <w:top w:w="12" w:type="dxa"/>
              <w:left w:w="12" w:type="dxa"/>
              <w:right w:w="12" w:type="dxa"/>
            </w:tcMar>
            <w:vAlign w:val="top"/>
          </w:tcPr>
          <w:p>
            <w:pPr>
              <w:snapToGrid w:val="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000000"/>
                <w:kern w:val="0"/>
                <w:sz w:val="24"/>
                <w:highlight w:val="none"/>
              </w:rPr>
              <w:t>集贤县人民政府关于调整我县供热价格的通知</w:t>
            </w:r>
          </w:p>
        </w:tc>
        <w:tc>
          <w:tcPr>
            <w:tcW w:w="2532" w:type="dxa"/>
            <w:tcBorders>
              <w:tl2br w:val="nil"/>
              <w:tr2bl w:val="nil"/>
            </w:tcBorders>
            <w:noWrap w:val="0"/>
            <w:tcMar>
              <w:top w:w="12" w:type="dxa"/>
              <w:left w:w="12" w:type="dxa"/>
              <w:right w:w="12" w:type="dxa"/>
            </w:tcMar>
            <w:vAlign w:val="top"/>
          </w:tcPr>
          <w:p>
            <w:pPr>
              <w:widowControl/>
              <w:rPr>
                <w:rFonts w:hint="eastAsia" w:ascii="仿宋_GB2312" w:eastAsia="仿宋_GB2312"/>
                <w:color w:val="auto"/>
                <w:kern w:val="2"/>
                <w:sz w:val="24"/>
                <w:szCs w:val="24"/>
                <w:highlight w:val="none"/>
                <w:lang w:val="en-US" w:eastAsia="zh-CN" w:bidi="ar-SA"/>
              </w:rPr>
            </w:pPr>
            <w:r>
              <w:rPr>
                <w:rFonts w:hint="eastAsia" w:ascii="仿宋_GB2312" w:eastAsia="仿宋_GB2312"/>
                <w:color w:val="000000"/>
                <w:sz w:val="24"/>
                <w:highlight w:val="none"/>
              </w:rPr>
              <w:t>集政发</w:t>
            </w:r>
            <w:r>
              <w:rPr>
                <w:rFonts w:hint="eastAsia" w:ascii="仿宋_GB2312" w:hAnsi="仿宋_GB2312" w:eastAsia="仿宋_GB2312" w:cs="仿宋_GB2312"/>
                <w:color w:val="000000"/>
                <w:sz w:val="24"/>
                <w:highlight w:val="none"/>
              </w:rPr>
              <w:t>〔2021〕14号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i w:val="0"/>
                <w:color w:val="auto"/>
                <w:kern w:val="2"/>
                <w:sz w:val="24"/>
                <w:szCs w:val="24"/>
                <w:highlight w:val="none"/>
                <w:u w:val="none"/>
                <w:lang w:val="en-US" w:eastAsia="zh-CN" w:bidi="ar-SA"/>
              </w:rPr>
            </w:pPr>
            <w:r>
              <w:rPr>
                <w:rFonts w:hint="eastAsia" w:ascii="Times New Roman" w:hAnsi="Times New Roman" w:cs="Times New Roman"/>
                <w:b w:val="0"/>
                <w:bCs/>
                <w:i w:val="0"/>
                <w:color w:val="auto"/>
                <w:sz w:val="24"/>
                <w:szCs w:val="24"/>
                <w:highlight w:val="none"/>
                <w:u w:val="none"/>
                <w:lang w:val="en-US" w:eastAsia="zh-CN"/>
              </w:rPr>
              <w:t>32</w:t>
            </w:r>
          </w:p>
        </w:tc>
        <w:tc>
          <w:tcPr>
            <w:tcW w:w="10975" w:type="dxa"/>
            <w:tcBorders>
              <w:tl2br w:val="nil"/>
              <w:tr2bl w:val="nil"/>
            </w:tcBorders>
            <w:noWrap w:val="0"/>
            <w:tcMar>
              <w:top w:w="12" w:type="dxa"/>
              <w:left w:w="12" w:type="dxa"/>
              <w:right w:w="12" w:type="dxa"/>
            </w:tcMar>
            <w:vAlign w:val="top"/>
          </w:tcPr>
          <w:p>
            <w:pPr>
              <w:snapToGrid w:val="0"/>
              <w:jc w:val="left"/>
              <w:rPr>
                <w:rFonts w:hint="eastAsia" w:ascii="Times New Roman" w:hAnsi="Times New Roman" w:eastAsia="仿宋_GB2312" w:cs="Times New Roman"/>
                <w:b w:val="0"/>
                <w:bCs/>
                <w:i w:val="0"/>
                <w:color w:val="auto"/>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集贤县人民政府办公室关于集贤县深化农村公路管理养护体制改革实施方案的通知</w:t>
            </w:r>
          </w:p>
        </w:tc>
        <w:tc>
          <w:tcPr>
            <w:tcW w:w="2532" w:type="dxa"/>
            <w:tcBorders>
              <w:tl2br w:val="nil"/>
              <w:tr2bl w:val="nil"/>
            </w:tcBorders>
            <w:noWrap w:val="0"/>
            <w:tcMar>
              <w:top w:w="12" w:type="dxa"/>
              <w:left w:w="12" w:type="dxa"/>
              <w:right w:w="12" w:type="dxa"/>
            </w:tcMar>
            <w:vAlign w:val="top"/>
          </w:tcPr>
          <w:p>
            <w:pPr>
              <w:widowControl/>
              <w:rPr>
                <w:rFonts w:hint="eastAsia" w:ascii="Times New Roman" w:hAnsi="Times New Roman" w:eastAsia="仿宋_GB2312" w:cs="Times New Roman"/>
                <w:b w:val="0"/>
                <w:bCs/>
                <w:i w:val="0"/>
                <w:color w:val="auto"/>
                <w:kern w:val="2"/>
                <w:sz w:val="24"/>
                <w:szCs w:val="24"/>
                <w:highlight w:val="none"/>
                <w:u w:val="none"/>
                <w:lang w:val="en-US" w:eastAsia="zh-CN" w:bidi="ar-SA"/>
              </w:rPr>
            </w:pPr>
            <w:r>
              <w:rPr>
                <w:rFonts w:hint="eastAsia" w:ascii="仿宋_GB2312" w:eastAsia="仿宋_GB2312"/>
                <w:sz w:val="24"/>
                <w:highlight w:val="none"/>
              </w:rPr>
              <w:t>集政办规</w:t>
            </w:r>
            <w:r>
              <w:rPr>
                <w:rFonts w:hint="eastAsia" w:ascii="仿宋_GB2312" w:hAnsi="仿宋_GB2312" w:eastAsia="仿宋_GB2312" w:cs="仿宋_GB2312"/>
                <w:sz w:val="24"/>
                <w:highlight w:val="none"/>
              </w:rPr>
              <w:t>〔2021〕1号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i w:val="0"/>
                <w:color w:val="auto"/>
                <w:kern w:val="2"/>
                <w:sz w:val="24"/>
                <w:szCs w:val="24"/>
                <w:highlight w:val="none"/>
                <w:u w:val="none"/>
                <w:lang w:val="en-US" w:eastAsia="zh-CN" w:bidi="ar-SA"/>
              </w:rPr>
            </w:pPr>
            <w:r>
              <w:rPr>
                <w:rFonts w:hint="eastAsia" w:ascii="Times New Roman" w:hAnsi="Times New Roman" w:cs="Times New Roman"/>
                <w:b w:val="0"/>
                <w:bCs/>
                <w:i w:val="0"/>
                <w:color w:val="auto"/>
                <w:sz w:val="24"/>
                <w:szCs w:val="24"/>
                <w:highlight w:val="none"/>
                <w:u w:val="none"/>
                <w:lang w:val="en-US" w:eastAsia="zh-CN"/>
              </w:rPr>
              <w:t>33</w:t>
            </w:r>
          </w:p>
        </w:tc>
        <w:tc>
          <w:tcPr>
            <w:tcW w:w="10975" w:type="dxa"/>
            <w:tcBorders>
              <w:tl2br w:val="nil"/>
              <w:tr2bl w:val="nil"/>
            </w:tcBorders>
            <w:noWrap w:val="0"/>
            <w:tcMar>
              <w:top w:w="12" w:type="dxa"/>
              <w:left w:w="12" w:type="dxa"/>
              <w:right w:w="12" w:type="dxa"/>
            </w:tcMar>
            <w:vAlign w:val="top"/>
          </w:tcPr>
          <w:p>
            <w:pPr>
              <w:snapToGrid w:val="0"/>
              <w:jc w:val="left"/>
              <w:rPr>
                <w:rFonts w:hint="default" w:ascii="Times New Roman" w:hAnsi="Times New Roman" w:eastAsia="仿宋_GB2312" w:cs="Times New Roman"/>
                <w:b w:val="0"/>
                <w:bCs/>
                <w:i w:val="0"/>
                <w:color w:val="auto"/>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集贤县人民政府办公室关于印发集贤县食品安全事故应急预案的通知</w:t>
            </w:r>
          </w:p>
        </w:tc>
        <w:tc>
          <w:tcPr>
            <w:tcW w:w="2532" w:type="dxa"/>
            <w:tcBorders>
              <w:tl2br w:val="nil"/>
              <w:tr2bl w:val="nil"/>
            </w:tcBorders>
            <w:noWrap w:val="0"/>
            <w:tcMar>
              <w:top w:w="12" w:type="dxa"/>
              <w:left w:w="12" w:type="dxa"/>
              <w:right w:w="12" w:type="dxa"/>
            </w:tcMar>
            <w:vAlign w:val="top"/>
          </w:tcPr>
          <w:p>
            <w:pPr>
              <w:widowControl/>
              <w:rPr>
                <w:rFonts w:hint="default" w:ascii="Times New Roman" w:hAnsi="Times New Roman" w:eastAsia="仿宋_GB2312" w:cs="Times New Roman"/>
                <w:b w:val="0"/>
                <w:bCs/>
                <w:i w:val="0"/>
                <w:color w:val="auto"/>
                <w:kern w:val="2"/>
                <w:sz w:val="24"/>
                <w:szCs w:val="24"/>
                <w:highlight w:val="none"/>
                <w:u w:val="none"/>
                <w:lang w:val="en-US" w:eastAsia="zh-CN" w:bidi="ar-SA"/>
              </w:rPr>
            </w:pPr>
            <w:r>
              <w:rPr>
                <w:rFonts w:hint="eastAsia" w:ascii="仿宋_GB2312" w:eastAsia="仿宋_GB2312"/>
                <w:sz w:val="24"/>
                <w:highlight w:val="none"/>
              </w:rPr>
              <w:t>集政办规</w:t>
            </w:r>
            <w:r>
              <w:rPr>
                <w:rFonts w:hint="eastAsia" w:ascii="仿宋_GB2312" w:hAnsi="仿宋_GB2312" w:eastAsia="仿宋_GB2312" w:cs="仿宋_GB2312"/>
                <w:sz w:val="24"/>
                <w:highlight w:val="none"/>
              </w:rPr>
              <w:t>〔2021〕2号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i w:val="0"/>
                <w:color w:val="auto"/>
                <w:kern w:val="2"/>
                <w:sz w:val="24"/>
                <w:szCs w:val="24"/>
                <w:highlight w:val="none"/>
                <w:u w:val="none"/>
                <w:lang w:val="en-US" w:eastAsia="zh-CN" w:bidi="ar-SA"/>
              </w:rPr>
            </w:pPr>
            <w:r>
              <w:rPr>
                <w:rFonts w:hint="eastAsia" w:ascii="Times New Roman" w:hAnsi="Times New Roman" w:cs="Times New Roman"/>
                <w:b w:val="0"/>
                <w:bCs/>
                <w:i w:val="0"/>
                <w:color w:val="auto"/>
                <w:sz w:val="24"/>
                <w:szCs w:val="24"/>
                <w:highlight w:val="none"/>
                <w:u w:val="none"/>
                <w:lang w:val="en-US" w:eastAsia="zh-CN"/>
              </w:rPr>
              <w:t>34</w:t>
            </w:r>
          </w:p>
        </w:tc>
        <w:tc>
          <w:tcPr>
            <w:tcW w:w="10975" w:type="dxa"/>
            <w:tcBorders>
              <w:tl2br w:val="nil"/>
              <w:tr2bl w:val="nil"/>
            </w:tcBorders>
            <w:noWrap w:val="0"/>
            <w:tcMar>
              <w:top w:w="12" w:type="dxa"/>
              <w:left w:w="12" w:type="dxa"/>
              <w:right w:w="12" w:type="dxa"/>
            </w:tcMar>
            <w:vAlign w:val="top"/>
          </w:tcPr>
          <w:p>
            <w:pPr>
              <w:snapToGrid w:val="0"/>
              <w:jc w:val="left"/>
              <w:rPr>
                <w:rFonts w:hint="default" w:ascii="Times New Roman" w:hAnsi="Times New Roman" w:eastAsia="仿宋_GB2312" w:cs="Times New Roman"/>
                <w:b w:val="0"/>
                <w:bCs/>
                <w:i w:val="0"/>
                <w:color w:val="auto"/>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集贤县人民政府办公室关于印发集贤县能繁母猪和育肥猪保险工作方案的通知</w:t>
            </w:r>
          </w:p>
        </w:tc>
        <w:tc>
          <w:tcPr>
            <w:tcW w:w="2532" w:type="dxa"/>
            <w:tcBorders>
              <w:tl2br w:val="nil"/>
              <w:tr2bl w:val="nil"/>
            </w:tcBorders>
            <w:noWrap w:val="0"/>
            <w:tcMar>
              <w:top w:w="12" w:type="dxa"/>
              <w:left w:w="12" w:type="dxa"/>
              <w:right w:w="12" w:type="dxa"/>
            </w:tcMar>
            <w:vAlign w:val="top"/>
          </w:tcPr>
          <w:p>
            <w:pPr>
              <w:widowControl/>
              <w:rPr>
                <w:rFonts w:hint="default" w:ascii="Times New Roman" w:hAnsi="Times New Roman" w:eastAsia="仿宋_GB2312" w:cs="Times New Roman"/>
                <w:b w:val="0"/>
                <w:bCs/>
                <w:i w:val="0"/>
                <w:color w:val="auto"/>
                <w:kern w:val="2"/>
                <w:sz w:val="24"/>
                <w:szCs w:val="24"/>
                <w:highlight w:val="none"/>
                <w:u w:val="none"/>
                <w:lang w:val="en-US" w:eastAsia="zh-CN" w:bidi="ar-SA"/>
              </w:rPr>
            </w:pPr>
            <w:r>
              <w:rPr>
                <w:rFonts w:hint="eastAsia" w:ascii="仿宋_GB2312" w:eastAsia="仿宋_GB2312"/>
                <w:sz w:val="24"/>
                <w:highlight w:val="none"/>
              </w:rPr>
              <w:t>集政办规</w:t>
            </w:r>
            <w:r>
              <w:rPr>
                <w:rFonts w:hint="eastAsia" w:ascii="仿宋_GB2312" w:hAnsi="仿宋_GB2312" w:eastAsia="仿宋_GB2312" w:cs="仿宋_GB2312"/>
                <w:sz w:val="24"/>
                <w:highlight w:val="none"/>
              </w:rPr>
              <w:t>〔2021〕3号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i w:val="0"/>
                <w:color w:val="auto"/>
                <w:kern w:val="2"/>
                <w:sz w:val="24"/>
                <w:szCs w:val="24"/>
                <w:highlight w:val="none"/>
                <w:u w:val="none"/>
                <w:lang w:val="en-US" w:eastAsia="zh-CN" w:bidi="ar-SA"/>
              </w:rPr>
            </w:pPr>
            <w:r>
              <w:rPr>
                <w:rFonts w:hint="eastAsia" w:ascii="Times New Roman" w:hAnsi="Times New Roman" w:cs="Times New Roman"/>
                <w:b w:val="0"/>
                <w:bCs/>
                <w:i w:val="0"/>
                <w:color w:val="auto"/>
                <w:sz w:val="24"/>
                <w:szCs w:val="24"/>
                <w:highlight w:val="none"/>
                <w:u w:val="none"/>
                <w:lang w:val="en-US" w:eastAsia="zh-CN"/>
              </w:rPr>
              <w:t>35</w:t>
            </w:r>
          </w:p>
        </w:tc>
        <w:tc>
          <w:tcPr>
            <w:tcW w:w="10975" w:type="dxa"/>
            <w:tcBorders>
              <w:tl2br w:val="nil"/>
              <w:tr2bl w:val="nil"/>
            </w:tcBorders>
            <w:noWrap w:val="0"/>
            <w:tcMar>
              <w:top w:w="12" w:type="dxa"/>
              <w:left w:w="12" w:type="dxa"/>
              <w:right w:w="12" w:type="dxa"/>
            </w:tcMar>
            <w:vAlign w:val="top"/>
          </w:tcPr>
          <w:p>
            <w:pPr>
              <w:snapToGrid w:val="0"/>
              <w:jc w:val="left"/>
              <w:rPr>
                <w:rFonts w:hint="eastAsia" w:ascii="Times New Roman" w:hAnsi="Times New Roman" w:eastAsia="仿宋_GB2312" w:cs="Times New Roman"/>
                <w:b w:val="0"/>
                <w:bCs/>
                <w:i w:val="0"/>
                <w:color w:val="auto"/>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集贤县人民政府办公室关于印发关于开展创业担保贷款工作的实施意见的通知</w:t>
            </w:r>
          </w:p>
        </w:tc>
        <w:tc>
          <w:tcPr>
            <w:tcW w:w="2532" w:type="dxa"/>
            <w:tcBorders>
              <w:tl2br w:val="nil"/>
              <w:tr2bl w:val="nil"/>
            </w:tcBorders>
            <w:noWrap w:val="0"/>
            <w:tcMar>
              <w:top w:w="12" w:type="dxa"/>
              <w:left w:w="12" w:type="dxa"/>
              <w:right w:w="12" w:type="dxa"/>
            </w:tcMar>
            <w:vAlign w:val="top"/>
          </w:tcPr>
          <w:p>
            <w:pPr>
              <w:widowControl/>
              <w:rPr>
                <w:rFonts w:hint="eastAsia" w:ascii="Times New Roman" w:hAnsi="Times New Roman" w:eastAsia="仿宋_GB2312" w:cs="Times New Roman"/>
                <w:b w:val="0"/>
                <w:bCs/>
                <w:i w:val="0"/>
                <w:color w:val="auto"/>
                <w:kern w:val="2"/>
                <w:sz w:val="24"/>
                <w:szCs w:val="24"/>
                <w:highlight w:val="none"/>
                <w:u w:val="none"/>
                <w:lang w:val="en-US" w:eastAsia="zh-CN" w:bidi="ar-SA"/>
              </w:rPr>
            </w:pPr>
            <w:r>
              <w:rPr>
                <w:rFonts w:hint="eastAsia" w:ascii="仿宋_GB2312" w:eastAsia="仿宋_GB2312"/>
                <w:sz w:val="24"/>
                <w:highlight w:val="none"/>
              </w:rPr>
              <w:t>集政办规</w:t>
            </w:r>
            <w:r>
              <w:rPr>
                <w:rFonts w:hint="eastAsia" w:ascii="仿宋_GB2312" w:hAnsi="仿宋_GB2312" w:eastAsia="仿宋_GB2312" w:cs="仿宋_GB2312"/>
                <w:sz w:val="24"/>
                <w:highlight w:val="none"/>
              </w:rPr>
              <w:t>〔2021〕4号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i w:val="0"/>
                <w:color w:val="auto"/>
                <w:kern w:val="2"/>
                <w:sz w:val="24"/>
                <w:szCs w:val="24"/>
                <w:highlight w:val="none"/>
                <w:u w:val="none"/>
                <w:lang w:val="en-US" w:eastAsia="zh-CN" w:bidi="ar-SA"/>
              </w:rPr>
            </w:pPr>
            <w:r>
              <w:rPr>
                <w:rFonts w:hint="eastAsia" w:ascii="Times New Roman" w:hAnsi="Times New Roman" w:cs="Times New Roman"/>
                <w:b w:val="0"/>
                <w:bCs/>
                <w:i w:val="0"/>
                <w:color w:val="auto"/>
                <w:sz w:val="24"/>
                <w:szCs w:val="24"/>
                <w:highlight w:val="none"/>
                <w:u w:val="none"/>
                <w:lang w:val="en-US" w:eastAsia="zh-CN"/>
              </w:rPr>
              <w:t>36</w:t>
            </w:r>
          </w:p>
        </w:tc>
        <w:tc>
          <w:tcPr>
            <w:tcW w:w="10975" w:type="dxa"/>
            <w:tcBorders>
              <w:tl2br w:val="nil"/>
              <w:tr2bl w:val="nil"/>
            </w:tcBorders>
            <w:noWrap w:val="0"/>
            <w:tcMar>
              <w:top w:w="12" w:type="dxa"/>
              <w:left w:w="12" w:type="dxa"/>
              <w:right w:w="12" w:type="dxa"/>
            </w:tcMar>
            <w:vAlign w:val="top"/>
          </w:tcPr>
          <w:p>
            <w:pPr>
              <w:snapToGrid w:val="0"/>
              <w:jc w:val="left"/>
              <w:rPr>
                <w:rFonts w:hint="eastAsia" w:ascii="Times New Roman" w:hAnsi="Times New Roman" w:eastAsia="仿宋_GB2312" w:cs="Times New Roman"/>
                <w:b w:val="0"/>
                <w:bCs/>
                <w:i w:val="0"/>
                <w:color w:val="auto"/>
                <w:kern w:val="2"/>
                <w:sz w:val="24"/>
                <w:szCs w:val="24"/>
                <w:highlight w:val="none"/>
                <w:u w:val="none"/>
                <w:lang w:val="en-US" w:eastAsia="zh-CN" w:bidi="ar-SA"/>
              </w:rPr>
            </w:pPr>
            <w:r>
              <w:rPr>
                <w:rFonts w:hint="eastAsia" w:ascii="仿宋_GB2312" w:hAnsi="仿宋_GB2312" w:eastAsia="仿宋_GB2312" w:cs="仿宋_GB2312"/>
                <w:kern w:val="0"/>
                <w:sz w:val="24"/>
                <w:highlight w:val="none"/>
              </w:rPr>
              <w:t>集贤县人民政府办公室关于印发集贤县农民合作社质量提升整县推进试点实施方案（2021-2023）的通知</w:t>
            </w:r>
          </w:p>
        </w:tc>
        <w:tc>
          <w:tcPr>
            <w:tcW w:w="2532" w:type="dxa"/>
            <w:tcBorders>
              <w:tl2br w:val="nil"/>
              <w:tr2bl w:val="nil"/>
            </w:tcBorders>
            <w:noWrap w:val="0"/>
            <w:tcMar>
              <w:top w:w="12" w:type="dxa"/>
              <w:left w:w="12" w:type="dxa"/>
              <w:right w:w="12" w:type="dxa"/>
            </w:tcMar>
            <w:vAlign w:val="top"/>
          </w:tcPr>
          <w:p>
            <w:pPr>
              <w:widowControl/>
              <w:rPr>
                <w:rFonts w:hint="eastAsia" w:ascii="Times New Roman" w:hAnsi="Times New Roman" w:eastAsia="仿宋_GB2312" w:cs="Times New Roman"/>
                <w:b w:val="0"/>
                <w:bCs/>
                <w:i w:val="0"/>
                <w:color w:val="auto"/>
                <w:kern w:val="2"/>
                <w:sz w:val="24"/>
                <w:szCs w:val="24"/>
                <w:highlight w:val="none"/>
                <w:u w:val="none"/>
                <w:lang w:val="en-US" w:eastAsia="zh-CN" w:bidi="ar-SA"/>
              </w:rPr>
            </w:pPr>
            <w:r>
              <w:rPr>
                <w:rFonts w:hint="eastAsia" w:ascii="仿宋_GB2312" w:eastAsia="仿宋_GB2312"/>
                <w:sz w:val="24"/>
                <w:highlight w:val="none"/>
              </w:rPr>
              <w:t>集政办规</w:t>
            </w:r>
            <w:r>
              <w:rPr>
                <w:rFonts w:hint="eastAsia" w:ascii="仿宋_GB2312" w:hAnsi="仿宋_GB2312" w:eastAsia="仿宋_GB2312" w:cs="仿宋_GB2312"/>
                <w:sz w:val="24"/>
                <w:highlight w:val="none"/>
              </w:rPr>
              <w:t>〔2021〕5号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i w:val="0"/>
                <w:color w:val="auto"/>
                <w:kern w:val="2"/>
                <w:sz w:val="24"/>
                <w:szCs w:val="24"/>
                <w:highlight w:val="none"/>
                <w:u w:val="none"/>
                <w:lang w:val="en-US" w:eastAsia="zh-CN" w:bidi="ar-SA"/>
              </w:rPr>
            </w:pPr>
            <w:r>
              <w:rPr>
                <w:rFonts w:hint="eastAsia" w:ascii="Times New Roman" w:hAnsi="Times New Roman" w:cs="Times New Roman"/>
                <w:b w:val="0"/>
                <w:bCs/>
                <w:i w:val="0"/>
                <w:color w:val="auto"/>
                <w:kern w:val="2"/>
                <w:sz w:val="24"/>
                <w:szCs w:val="24"/>
                <w:highlight w:val="none"/>
                <w:u w:val="none"/>
                <w:lang w:val="en-US" w:eastAsia="zh-CN" w:bidi="ar-SA"/>
              </w:rPr>
              <w:t>37</w:t>
            </w:r>
          </w:p>
        </w:tc>
        <w:tc>
          <w:tcPr>
            <w:tcW w:w="10975" w:type="dxa"/>
            <w:tcBorders>
              <w:tl2br w:val="nil"/>
              <w:tr2bl w:val="nil"/>
            </w:tcBorders>
            <w:noWrap w:val="0"/>
            <w:tcMar>
              <w:top w:w="12" w:type="dxa"/>
              <w:left w:w="12" w:type="dxa"/>
              <w:right w:w="12" w:type="dxa"/>
            </w:tcMar>
            <w:vAlign w:val="top"/>
          </w:tcPr>
          <w:p>
            <w:pPr>
              <w:snapToGrid w:val="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kern w:val="0"/>
                <w:sz w:val="24"/>
                <w:highlight w:val="none"/>
              </w:rPr>
              <w:t>集贤县人民政府办公室关于印发集贤县2021年黑土地保护利用项目实施方案的通知</w:t>
            </w:r>
          </w:p>
        </w:tc>
        <w:tc>
          <w:tcPr>
            <w:tcW w:w="2532" w:type="dxa"/>
            <w:tcBorders>
              <w:tl2br w:val="nil"/>
              <w:tr2bl w:val="nil"/>
            </w:tcBorders>
            <w:noWrap w:val="0"/>
            <w:tcMar>
              <w:top w:w="12" w:type="dxa"/>
              <w:left w:w="12" w:type="dxa"/>
              <w:right w:w="12" w:type="dxa"/>
            </w:tcMar>
            <w:vAlign w:val="top"/>
          </w:tcPr>
          <w:p>
            <w:pPr>
              <w:widowControl/>
              <w:rPr>
                <w:rFonts w:hint="eastAsia" w:ascii="仿宋_GB2312" w:eastAsia="仿宋_GB2312"/>
                <w:color w:val="auto"/>
                <w:kern w:val="2"/>
                <w:sz w:val="24"/>
                <w:szCs w:val="24"/>
                <w:highlight w:val="none"/>
                <w:lang w:val="en-US" w:eastAsia="zh-CN" w:bidi="ar-SA"/>
              </w:rPr>
            </w:pPr>
            <w:r>
              <w:rPr>
                <w:rFonts w:hint="eastAsia" w:ascii="仿宋_GB2312" w:eastAsia="仿宋_GB2312"/>
                <w:sz w:val="24"/>
                <w:highlight w:val="none"/>
              </w:rPr>
              <w:t>集政办规</w:t>
            </w:r>
            <w:r>
              <w:rPr>
                <w:rFonts w:hint="eastAsia" w:ascii="仿宋_GB2312" w:hAnsi="仿宋_GB2312" w:eastAsia="仿宋_GB2312" w:cs="仿宋_GB2312"/>
                <w:sz w:val="24"/>
                <w:highlight w:val="none"/>
              </w:rPr>
              <w:t>〔2022〕1号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i w:val="0"/>
                <w:color w:val="auto"/>
                <w:kern w:val="2"/>
                <w:sz w:val="24"/>
                <w:szCs w:val="24"/>
                <w:highlight w:val="none"/>
                <w:u w:val="none"/>
                <w:lang w:val="en-US" w:eastAsia="zh-CN" w:bidi="ar-SA"/>
              </w:rPr>
            </w:pPr>
            <w:r>
              <w:rPr>
                <w:rFonts w:hint="eastAsia" w:ascii="Times New Roman" w:hAnsi="Times New Roman" w:cs="Times New Roman"/>
                <w:b w:val="0"/>
                <w:bCs/>
                <w:i w:val="0"/>
                <w:color w:val="auto"/>
                <w:kern w:val="2"/>
                <w:sz w:val="24"/>
                <w:szCs w:val="24"/>
                <w:highlight w:val="none"/>
                <w:u w:val="none"/>
                <w:lang w:val="en-US" w:eastAsia="zh-CN" w:bidi="ar-SA"/>
              </w:rPr>
              <w:t>38</w:t>
            </w:r>
          </w:p>
        </w:tc>
        <w:tc>
          <w:tcPr>
            <w:tcW w:w="10975" w:type="dxa"/>
            <w:tcBorders>
              <w:tl2br w:val="nil"/>
              <w:tr2bl w:val="nil"/>
            </w:tcBorders>
            <w:noWrap w:val="0"/>
            <w:tcMar>
              <w:top w:w="12" w:type="dxa"/>
              <w:left w:w="12" w:type="dxa"/>
              <w:right w:w="12" w:type="dxa"/>
            </w:tcMar>
            <w:vAlign w:val="top"/>
          </w:tcPr>
          <w:p>
            <w:pPr>
              <w:snapToGrid w:val="0"/>
              <w:jc w:val="left"/>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kern w:val="0"/>
                <w:sz w:val="24"/>
                <w:highlight w:val="none"/>
              </w:rPr>
              <w:t>集贤县人民政府办公室关于印发《集贤县儿童发展规划（2021—2025年）和集贤县妇女发展规划（2021—2025年）》的通知</w:t>
            </w:r>
          </w:p>
        </w:tc>
        <w:tc>
          <w:tcPr>
            <w:tcW w:w="2532" w:type="dxa"/>
            <w:tcBorders>
              <w:tl2br w:val="nil"/>
              <w:tr2bl w:val="nil"/>
            </w:tcBorders>
            <w:noWrap w:val="0"/>
            <w:tcMar>
              <w:top w:w="12" w:type="dxa"/>
              <w:left w:w="12" w:type="dxa"/>
              <w:right w:w="12" w:type="dxa"/>
            </w:tcMar>
            <w:vAlign w:val="top"/>
          </w:tcPr>
          <w:p>
            <w:pPr>
              <w:widowControl/>
              <w:rPr>
                <w:rFonts w:hint="eastAsia" w:ascii="仿宋_GB2312" w:eastAsia="仿宋_GB2312"/>
                <w:color w:val="auto"/>
                <w:sz w:val="24"/>
                <w:highlight w:val="none"/>
                <w:lang w:val="en-US" w:eastAsia="zh-CN"/>
              </w:rPr>
            </w:pPr>
            <w:r>
              <w:rPr>
                <w:rFonts w:hint="eastAsia" w:ascii="仿宋_GB2312" w:eastAsia="仿宋_GB2312"/>
                <w:sz w:val="24"/>
                <w:highlight w:val="none"/>
              </w:rPr>
              <w:t>集政办规</w:t>
            </w:r>
            <w:r>
              <w:rPr>
                <w:rFonts w:hint="eastAsia" w:ascii="仿宋_GB2312" w:hAnsi="仿宋_GB2312" w:eastAsia="仿宋_GB2312" w:cs="仿宋_GB2312"/>
                <w:sz w:val="24"/>
                <w:highlight w:val="none"/>
              </w:rPr>
              <w:t>〔2022〕</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b w:val="0"/>
                <w:bCs/>
                <w:i w:val="0"/>
                <w:color w:val="auto"/>
                <w:sz w:val="24"/>
                <w:szCs w:val="24"/>
                <w:highlight w:val="none"/>
                <w:u w:val="none"/>
                <w:lang w:val="en-US" w:eastAsia="zh-CN"/>
              </w:rPr>
            </w:pPr>
            <w:r>
              <w:rPr>
                <w:rFonts w:hint="eastAsia" w:ascii="Times New Roman" w:hAnsi="Times New Roman" w:cs="Times New Roman"/>
                <w:b w:val="0"/>
                <w:bCs/>
                <w:i w:val="0"/>
                <w:color w:val="auto"/>
                <w:sz w:val="24"/>
                <w:szCs w:val="24"/>
                <w:highlight w:val="none"/>
                <w:u w:val="none"/>
                <w:lang w:val="en-US" w:eastAsia="zh-CN"/>
              </w:rPr>
              <w:t>39</w:t>
            </w:r>
          </w:p>
        </w:tc>
        <w:tc>
          <w:tcPr>
            <w:tcW w:w="10975" w:type="dxa"/>
            <w:tcBorders>
              <w:tl2br w:val="nil"/>
              <w:tr2bl w:val="nil"/>
            </w:tcBorders>
            <w:noWrap w:val="0"/>
            <w:tcMar>
              <w:top w:w="12" w:type="dxa"/>
              <w:left w:w="12" w:type="dxa"/>
              <w:right w:w="12" w:type="dxa"/>
            </w:tcMar>
            <w:vAlign w:val="top"/>
          </w:tcPr>
          <w:p>
            <w:pPr>
              <w:snapToGrid w:val="0"/>
              <w:jc w:val="left"/>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kern w:val="0"/>
                <w:sz w:val="24"/>
                <w:highlight w:val="none"/>
                <w:lang w:val="en-US" w:eastAsia="zh-CN"/>
              </w:rPr>
              <w:t>集贤县</w:t>
            </w:r>
            <w:r>
              <w:rPr>
                <w:rFonts w:hint="eastAsia" w:ascii="仿宋_GB2312" w:hAnsi="仿宋_GB2312" w:eastAsia="仿宋_GB2312" w:cs="仿宋_GB2312"/>
                <w:kern w:val="0"/>
                <w:sz w:val="24"/>
                <w:highlight w:val="none"/>
              </w:rPr>
              <w:t>人民政府办公室关于印发《集贤县</w:t>
            </w:r>
            <w:r>
              <w:rPr>
                <w:rFonts w:hint="eastAsia" w:ascii="仿宋_GB2312" w:hAnsi="仿宋_GB2312" w:eastAsia="仿宋_GB2312" w:cs="仿宋_GB2312"/>
                <w:kern w:val="0"/>
                <w:sz w:val="24"/>
                <w:highlight w:val="none"/>
                <w:lang w:val="en-US" w:eastAsia="zh-CN"/>
              </w:rPr>
              <w:t>黑土地保护工程实施方案（2021-2025）》</w:t>
            </w:r>
          </w:p>
        </w:tc>
        <w:tc>
          <w:tcPr>
            <w:tcW w:w="2532" w:type="dxa"/>
            <w:tcBorders>
              <w:tl2br w:val="nil"/>
              <w:tr2bl w:val="nil"/>
            </w:tcBorders>
            <w:noWrap w:val="0"/>
            <w:tcMar>
              <w:top w:w="12" w:type="dxa"/>
              <w:left w:w="12" w:type="dxa"/>
              <w:right w:w="12" w:type="dxa"/>
            </w:tcMar>
            <w:vAlign w:val="top"/>
          </w:tcPr>
          <w:p>
            <w:pPr>
              <w:widowControl/>
              <w:rPr>
                <w:rFonts w:hint="eastAsia" w:ascii="仿宋_GB2312" w:eastAsia="仿宋_GB2312"/>
                <w:color w:val="auto"/>
                <w:sz w:val="24"/>
                <w:highlight w:val="none"/>
                <w:lang w:val="en-US" w:eastAsia="zh-CN"/>
              </w:rPr>
            </w:pPr>
            <w:r>
              <w:rPr>
                <w:rFonts w:hint="eastAsia" w:ascii="仿宋_GB2312" w:eastAsia="仿宋_GB2312"/>
                <w:sz w:val="24"/>
                <w:highlight w:val="none"/>
              </w:rPr>
              <w:t>集政办规</w:t>
            </w:r>
            <w:r>
              <w:rPr>
                <w:rFonts w:hint="eastAsia" w:ascii="仿宋_GB2312" w:hAnsi="仿宋_GB2312" w:eastAsia="仿宋_GB2312" w:cs="仿宋_GB2312"/>
                <w:sz w:val="24"/>
                <w:highlight w:val="none"/>
              </w:rPr>
              <w:t>〔2022〕</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b w:val="0"/>
                <w:bCs/>
                <w:i w:val="0"/>
                <w:color w:val="auto"/>
                <w:sz w:val="24"/>
                <w:szCs w:val="24"/>
                <w:highlight w:val="none"/>
                <w:u w:val="none"/>
                <w:lang w:val="en-US" w:eastAsia="zh-CN"/>
              </w:rPr>
            </w:pPr>
            <w:r>
              <w:rPr>
                <w:rFonts w:hint="eastAsia" w:ascii="Times New Roman" w:hAnsi="Times New Roman" w:cs="Times New Roman"/>
                <w:b w:val="0"/>
                <w:bCs/>
                <w:i w:val="0"/>
                <w:color w:val="auto"/>
                <w:sz w:val="24"/>
                <w:szCs w:val="24"/>
                <w:highlight w:val="none"/>
                <w:u w:val="none"/>
                <w:lang w:val="en-US" w:eastAsia="zh-CN"/>
              </w:rPr>
              <w:t>40</w:t>
            </w:r>
          </w:p>
        </w:tc>
        <w:tc>
          <w:tcPr>
            <w:tcW w:w="10975" w:type="dxa"/>
            <w:tcBorders>
              <w:tl2br w:val="nil"/>
              <w:tr2bl w:val="nil"/>
            </w:tcBorders>
            <w:noWrap w:val="0"/>
            <w:tcMar>
              <w:top w:w="12" w:type="dxa"/>
              <w:left w:w="12" w:type="dxa"/>
              <w:right w:w="12" w:type="dxa"/>
            </w:tcMar>
            <w:vAlign w:val="top"/>
          </w:tcPr>
          <w:p>
            <w:pPr>
              <w:snapToGrid w:val="0"/>
              <w:jc w:val="left"/>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kern w:val="0"/>
                <w:sz w:val="24"/>
                <w:highlight w:val="none"/>
              </w:rPr>
              <w:t>集贤县人民政府办公室关于印发《集贤县关于深入推进落实市场主体信用分级分类监管实施方案》的通知</w:t>
            </w:r>
          </w:p>
        </w:tc>
        <w:tc>
          <w:tcPr>
            <w:tcW w:w="2532" w:type="dxa"/>
            <w:tcBorders>
              <w:tl2br w:val="nil"/>
              <w:tr2bl w:val="nil"/>
            </w:tcBorders>
            <w:noWrap w:val="0"/>
            <w:tcMar>
              <w:top w:w="12" w:type="dxa"/>
              <w:left w:w="12" w:type="dxa"/>
              <w:right w:w="12" w:type="dxa"/>
            </w:tcMar>
            <w:vAlign w:val="top"/>
          </w:tcPr>
          <w:p>
            <w:pPr>
              <w:widowControl/>
              <w:rPr>
                <w:rFonts w:hint="eastAsia" w:ascii="仿宋_GB2312" w:eastAsia="仿宋_GB2312"/>
                <w:color w:val="auto"/>
                <w:sz w:val="24"/>
                <w:highlight w:val="none"/>
                <w:lang w:val="en-US" w:eastAsia="zh-CN"/>
              </w:rPr>
            </w:pPr>
            <w:r>
              <w:rPr>
                <w:rFonts w:hint="eastAsia" w:ascii="仿宋_GB2312" w:eastAsia="仿宋_GB2312"/>
                <w:sz w:val="24"/>
                <w:highlight w:val="none"/>
              </w:rPr>
              <w:t>集政办规</w:t>
            </w:r>
            <w:r>
              <w:rPr>
                <w:rFonts w:hint="eastAsia" w:ascii="仿宋_GB2312" w:hAnsi="仿宋_GB2312" w:eastAsia="仿宋_GB2312" w:cs="仿宋_GB2312"/>
                <w:sz w:val="24"/>
                <w:highlight w:val="none"/>
              </w:rPr>
              <w:t>〔2022〕</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i w:val="0"/>
                <w:color w:val="auto"/>
                <w:kern w:val="2"/>
                <w:sz w:val="24"/>
                <w:szCs w:val="24"/>
                <w:highlight w:val="none"/>
                <w:u w:val="none"/>
                <w:lang w:val="en-US" w:eastAsia="zh-CN" w:bidi="ar-SA"/>
              </w:rPr>
            </w:pPr>
            <w:r>
              <w:rPr>
                <w:rFonts w:hint="eastAsia" w:ascii="Times New Roman" w:hAnsi="Times New Roman" w:cs="Times New Roman"/>
                <w:b w:val="0"/>
                <w:bCs/>
                <w:i w:val="0"/>
                <w:color w:val="auto"/>
                <w:kern w:val="2"/>
                <w:sz w:val="24"/>
                <w:szCs w:val="24"/>
                <w:highlight w:val="none"/>
                <w:u w:val="none"/>
                <w:lang w:val="en-US" w:eastAsia="zh-CN" w:bidi="ar-SA"/>
              </w:rPr>
              <w:t>41</w:t>
            </w:r>
          </w:p>
        </w:tc>
        <w:tc>
          <w:tcPr>
            <w:tcW w:w="10975" w:type="dxa"/>
            <w:tcBorders>
              <w:tl2br w:val="nil"/>
              <w:tr2bl w:val="nil"/>
            </w:tcBorders>
            <w:noWrap w:val="0"/>
            <w:tcMar>
              <w:top w:w="12" w:type="dxa"/>
              <w:left w:w="12" w:type="dxa"/>
              <w:right w:w="12" w:type="dxa"/>
            </w:tcMar>
            <w:vAlign w:val="top"/>
          </w:tcPr>
          <w:p>
            <w:pPr>
              <w:snapToGrid w:val="0"/>
              <w:jc w:val="left"/>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kern w:val="0"/>
                <w:sz w:val="24"/>
                <w:highlight w:val="none"/>
              </w:rPr>
              <w:t>集贤县人民政府办公室关于印发集贤县建设占用耕地耕作层土壤剥离利用工作实施方案（试行）的通知</w:t>
            </w:r>
          </w:p>
        </w:tc>
        <w:tc>
          <w:tcPr>
            <w:tcW w:w="2532" w:type="dxa"/>
            <w:tcBorders>
              <w:tl2br w:val="nil"/>
              <w:tr2bl w:val="nil"/>
            </w:tcBorders>
            <w:noWrap w:val="0"/>
            <w:tcMar>
              <w:top w:w="12" w:type="dxa"/>
              <w:left w:w="12" w:type="dxa"/>
              <w:right w:w="12" w:type="dxa"/>
            </w:tcMar>
            <w:vAlign w:val="top"/>
          </w:tcPr>
          <w:p>
            <w:pPr>
              <w:widowControl/>
              <w:rPr>
                <w:rFonts w:hint="eastAsia" w:ascii="仿宋_GB2312" w:eastAsia="仿宋_GB2312"/>
                <w:color w:val="auto"/>
                <w:sz w:val="24"/>
                <w:highlight w:val="none"/>
                <w:lang w:val="en-US" w:eastAsia="zh-CN"/>
              </w:rPr>
            </w:pPr>
            <w:r>
              <w:rPr>
                <w:rFonts w:hint="eastAsia" w:ascii="仿宋_GB2312" w:eastAsia="仿宋_GB2312"/>
                <w:sz w:val="24"/>
                <w:highlight w:val="none"/>
              </w:rPr>
              <w:t>集政办规</w:t>
            </w:r>
            <w:r>
              <w:rPr>
                <w:rFonts w:hint="eastAsia" w:ascii="仿宋_GB2312" w:hAnsi="仿宋_GB2312" w:eastAsia="仿宋_GB2312" w:cs="仿宋_GB2312"/>
                <w:sz w:val="24"/>
                <w:highlight w:val="none"/>
              </w:rPr>
              <w:t>〔2022〕</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i w:val="0"/>
                <w:color w:val="auto"/>
                <w:kern w:val="2"/>
                <w:sz w:val="24"/>
                <w:szCs w:val="24"/>
                <w:highlight w:val="none"/>
                <w:u w:val="none"/>
                <w:lang w:val="en-US" w:eastAsia="zh-CN" w:bidi="ar-SA"/>
              </w:rPr>
            </w:pPr>
            <w:r>
              <w:rPr>
                <w:rFonts w:hint="eastAsia" w:ascii="Times New Roman" w:hAnsi="Times New Roman" w:cs="Times New Roman"/>
                <w:b w:val="0"/>
                <w:bCs/>
                <w:i w:val="0"/>
                <w:color w:val="auto"/>
                <w:sz w:val="24"/>
                <w:szCs w:val="24"/>
                <w:highlight w:val="none"/>
                <w:u w:val="none"/>
                <w:lang w:val="en-US" w:eastAsia="zh-CN"/>
              </w:rPr>
              <w:t>42</w:t>
            </w:r>
          </w:p>
        </w:tc>
        <w:tc>
          <w:tcPr>
            <w:tcW w:w="10975" w:type="dxa"/>
            <w:tcBorders>
              <w:tl2br w:val="nil"/>
              <w:tr2bl w:val="nil"/>
            </w:tcBorders>
            <w:noWrap w:val="0"/>
            <w:tcMar>
              <w:top w:w="12" w:type="dxa"/>
              <w:left w:w="12" w:type="dxa"/>
              <w:right w:w="12" w:type="dxa"/>
            </w:tcMar>
            <w:vAlign w:val="top"/>
          </w:tcPr>
          <w:p>
            <w:pPr>
              <w:snapToGrid w:val="0"/>
              <w:jc w:val="left"/>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kern w:val="0"/>
                <w:sz w:val="24"/>
                <w:highlight w:val="none"/>
                <w:lang w:val="en-US" w:eastAsia="zh-CN" w:bidi="ar-SA"/>
              </w:rPr>
              <w:t>集贤县人民政府办公室关于印发《集贤县市场价格异常波动应急预案》的通知</w:t>
            </w:r>
          </w:p>
        </w:tc>
        <w:tc>
          <w:tcPr>
            <w:tcW w:w="2532" w:type="dxa"/>
            <w:tcBorders>
              <w:tl2br w:val="nil"/>
              <w:tr2bl w:val="nil"/>
            </w:tcBorders>
            <w:noWrap w:val="0"/>
            <w:tcMar>
              <w:top w:w="12" w:type="dxa"/>
              <w:left w:w="12" w:type="dxa"/>
              <w:right w:w="12" w:type="dxa"/>
            </w:tcMar>
            <w:vAlign w:val="top"/>
          </w:tcPr>
          <w:p>
            <w:pPr>
              <w:widowControl/>
              <w:rPr>
                <w:rFonts w:hint="eastAsia" w:ascii="仿宋_GB2312" w:eastAsia="仿宋_GB2312"/>
                <w:color w:val="auto"/>
                <w:sz w:val="24"/>
                <w:highlight w:val="none"/>
                <w:lang w:val="en-US" w:eastAsia="zh-CN"/>
              </w:rPr>
            </w:pPr>
            <w:r>
              <w:rPr>
                <w:rFonts w:hint="eastAsia" w:ascii="仿宋_GB2312" w:eastAsia="仿宋_GB2312"/>
                <w:sz w:val="24"/>
                <w:highlight w:val="none"/>
              </w:rPr>
              <w:t>集政办规</w:t>
            </w:r>
            <w:r>
              <w:rPr>
                <w:rFonts w:hint="eastAsia" w:ascii="仿宋_GB2312" w:hAnsi="仿宋_GB2312" w:eastAsia="仿宋_GB2312" w:cs="仿宋_GB2312"/>
                <w:sz w:val="24"/>
                <w:highlight w:val="none"/>
              </w:rPr>
              <w:t>〔202</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i w:val="0"/>
                <w:color w:val="auto"/>
                <w:kern w:val="2"/>
                <w:sz w:val="24"/>
                <w:szCs w:val="24"/>
                <w:highlight w:val="none"/>
                <w:u w:val="none"/>
                <w:lang w:val="en-US" w:eastAsia="zh-CN" w:bidi="ar-SA"/>
              </w:rPr>
            </w:pPr>
            <w:r>
              <w:rPr>
                <w:rFonts w:hint="eastAsia" w:ascii="Times New Roman" w:hAnsi="Times New Roman" w:cs="Times New Roman"/>
                <w:b w:val="0"/>
                <w:bCs/>
                <w:i w:val="0"/>
                <w:color w:val="auto"/>
                <w:sz w:val="24"/>
                <w:szCs w:val="24"/>
                <w:highlight w:val="none"/>
                <w:u w:val="none"/>
                <w:lang w:val="en-US" w:eastAsia="zh-CN"/>
              </w:rPr>
              <w:t>43</w:t>
            </w:r>
          </w:p>
        </w:tc>
        <w:tc>
          <w:tcPr>
            <w:tcW w:w="10975" w:type="dxa"/>
            <w:tcBorders>
              <w:tl2br w:val="nil"/>
              <w:tr2bl w:val="nil"/>
            </w:tcBorders>
            <w:noWrap w:val="0"/>
            <w:tcMar>
              <w:top w:w="12" w:type="dxa"/>
              <w:left w:w="12" w:type="dxa"/>
              <w:right w:w="12" w:type="dxa"/>
            </w:tcMar>
            <w:vAlign w:val="top"/>
          </w:tcPr>
          <w:p>
            <w:pPr>
              <w:snapToGrid w:val="0"/>
              <w:jc w:val="left"/>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kern w:val="0"/>
                <w:sz w:val="24"/>
                <w:highlight w:val="none"/>
              </w:rPr>
              <w:t>集贤县人民政府办公室关于印发《关于促进集贤县经济运行整体好转的若干政策措施》的通知</w:t>
            </w:r>
          </w:p>
        </w:tc>
        <w:tc>
          <w:tcPr>
            <w:tcW w:w="2532" w:type="dxa"/>
            <w:tcBorders>
              <w:tl2br w:val="nil"/>
              <w:tr2bl w:val="nil"/>
            </w:tcBorders>
            <w:noWrap w:val="0"/>
            <w:tcMar>
              <w:top w:w="12" w:type="dxa"/>
              <w:left w:w="12" w:type="dxa"/>
              <w:right w:w="12" w:type="dxa"/>
            </w:tcMar>
            <w:vAlign w:val="top"/>
          </w:tcPr>
          <w:p>
            <w:pPr>
              <w:widowControl/>
              <w:rPr>
                <w:rFonts w:hint="eastAsia" w:ascii="仿宋_GB2312" w:eastAsia="仿宋_GB2312"/>
                <w:color w:val="auto"/>
                <w:sz w:val="24"/>
                <w:highlight w:val="none"/>
                <w:lang w:val="en-US" w:eastAsia="zh-CN"/>
              </w:rPr>
            </w:pPr>
            <w:r>
              <w:rPr>
                <w:rFonts w:hint="eastAsia" w:ascii="仿宋_GB2312" w:eastAsia="仿宋_GB2312"/>
                <w:sz w:val="24"/>
                <w:highlight w:val="none"/>
              </w:rPr>
              <w:t>集政办规</w:t>
            </w:r>
            <w:r>
              <w:rPr>
                <w:rFonts w:hint="eastAsia" w:ascii="仿宋_GB2312" w:hAnsi="仿宋_GB2312" w:eastAsia="仿宋_GB2312" w:cs="仿宋_GB2312"/>
                <w:sz w:val="24"/>
                <w:highlight w:val="none"/>
              </w:rPr>
              <w:t>〔202</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i w:val="0"/>
                <w:color w:val="auto"/>
                <w:kern w:val="2"/>
                <w:sz w:val="24"/>
                <w:szCs w:val="24"/>
                <w:highlight w:val="none"/>
                <w:u w:val="none"/>
                <w:lang w:val="en-US" w:eastAsia="zh-CN" w:bidi="ar-SA"/>
              </w:rPr>
            </w:pPr>
            <w:r>
              <w:rPr>
                <w:rFonts w:hint="eastAsia" w:ascii="Times New Roman" w:hAnsi="Times New Roman" w:cs="Times New Roman"/>
                <w:b w:val="0"/>
                <w:bCs/>
                <w:i w:val="0"/>
                <w:color w:val="auto"/>
                <w:sz w:val="24"/>
                <w:szCs w:val="24"/>
                <w:highlight w:val="none"/>
                <w:u w:val="none"/>
                <w:lang w:val="en-US" w:eastAsia="zh-CN"/>
              </w:rPr>
              <w:t>44</w:t>
            </w:r>
          </w:p>
        </w:tc>
        <w:tc>
          <w:tcPr>
            <w:tcW w:w="10975" w:type="dxa"/>
            <w:tcBorders>
              <w:tl2br w:val="nil"/>
              <w:tr2bl w:val="nil"/>
            </w:tcBorders>
            <w:noWrap w:val="0"/>
            <w:tcMar>
              <w:top w:w="12" w:type="dxa"/>
              <w:left w:w="12" w:type="dxa"/>
              <w:right w:w="12" w:type="dxa"/>
            </w:tcMar>
            <w:vAlign w:val="top"/>
          </w:tcPr>
          <w:p>
            <w:pPr>
              <w:snapToGrid w:val="0"/>
              <w:jc w:val="left"/>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kern w:val="0"/>
                <w:sz w:val="24"/>
                <w:highlight w:val="none"/>
              </w:rPr>
              <w:t>集贤县人民政府办公室关于印发《集贤县重大动物疫情应急预案》的通知</w:t>
            </w:r>
          </w:p>
        </w:tc>
        <w:tc>
          <w:tcPr>
            <w:tcW w:w="2532" w:type="dxa"/>
            <w:tcBorders>
              <w:tl2br w:val="nil"/>
              <w:tr2bl w:val="nil"/>
            </w:tcBorders>
            <w:noWrap w:val="0"/>
            <w:tcMar>
              <w:top w:w="12" w:type="dxa"/>
              <w:left w:w="12" w:type="dxa"/>
              <w:right w:w="12" w:type="dxa"/>
            </w:tcMar>
            <w:vAlign w:val="top"/>
          </w:tcPr>
          <w:p>
            <w:pPr>
              <w:widowControl/>
              <w:rPr>
                <w:rFonts w:hint="eastAsia" w:ascii="仿宋_GB2312" w:eastAsia="仿宋_GB2312"/>
                <w:color w:val="auto"/>
                <w:sz w:val="24"/>
                <w:highlight w:val="none"/>
                <w:lang w:val="en-US" w:eastAsia="zh-CN"/>
              </w:rPr>
            </w:pPr>
            <w:r>
              <w:rPr>
                <w:rFonts w:hint="eastAsia" w:ascii="仿宋_GB2312" w:eastAsia="仿宋_GB2312"/>
                <w:sz w:val="24"/>
                <w:highlight w:val="none"/>
              </w:rPr>
              <w:t>集政办规</w:t>
            </w:r>
            <w:r>
              <w:rPr>
                <w:rFonts w:hint="eastAsia" w:ascii="仿宋_GB2312" w:hAnsi="仿宋_GB2312" w:eastAsia="仿宋_GB2312" w:cs="仿宋_GB2312"/>
                <w:sz w:val="24"/>
                <w:highlight w:val="none"/>
              </w:rPr>
              <w:t>〔202</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i w:val="0"/>
                <w:color w:val="auto"/>
                <w:kern w:val="2"/>
                <w:sz w:val="24"/>
                <w:szCs w:val="24"/>
                <w:highlight w:val="none"/>
                <w:u w:val="none"/>
                <w:lang w:val="en-US" w:eastAsia="zh-CN" w:bidi="ar-SA"/>
              </w:rPr>
            </w:pPr>
            <w:r>
              <w:rPr>
                <w:rFonts w:hint="eastAsia" w:ascii="Times New Roman" w:hAnsi="Times New Roman" w:cs="Times New Roman"/>
                <w:b w:val="0"/>
                <w:bCs/>
                <w:i w:val="0"/>
                <w:color w:val="auto"/>
                <w:kern w:val="2"/>
                <w:sz w:val="24"/>
                <w:szCs w:val="24"/>
                <w:highlight w:val="none"/>
                <w:u w:val="none"/>
                <w:lang w:val="en-US" w:eastAsia="zh-CN" w:bidi="ar-SA"/>
              </w:rPr>
              <w:t>45</w:t>
            </w:r>
          </w:p>
        </w:tc>
        <w:tc>
          <w:tcPr>
            <w:tcW w:w="10975" w:type="dxa"/>
            <w:tcBorders>
              <w:tl2br w:val="nil"/>
              <w:tr2bl w:val="nil"/>
            </w:tcBorders>
            <w:noWrap w:val="0"/>
            <w:tcMar>
              <w:top w:w="12" w:type="dxa"/>
              <w:left w:w="12" w:type="dxa"/>
              <w:right w:w="12" w:type="dxa"/>
            </w:tcMar>
            <w:vAlign w:val="top"/>
          </w:tcPr>
          <w:p>
            <w:pPr>
              <w:snapToGrid w:val="0"/>
              <w:jc w:val="left"/>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kern w:val="0"/>
                <w:sz w:val="24"/>
                <w:highlight w:val="none"/>
              </w:rPr>
              <w:t>集贤县人民政府办公室关于印发《集贤县加快畜牧产业高质量发展扶持政策（2023—2025年）》的通知</w:t>
            </w:r>
          </w:p>
        </w:tc>
        <w:tc>
          <w:tcPr>
            <w:tcW w:w="2532" w:type="dxa"/>
            <w:tcBorders>
              <w:tl2br w:val="nil"/>
              <w:tr2bl w:val="nil"/>
            </w:tcBorders>
            <w:noWrap w:val="0"/>
            <w:tcMar>
              <w:top w:w="12" w:type="dxa"/>
              <w:left w:w="12" w:type="dxa"/>
              <w:right w:w="12" w:type="dxa"/>
            </w:tcMar>
            <w:vAlign w:val="top"/>
          </w:tcPr>
          <w:p>
            <w:pPr>
              <w:widowControl/>
              <w:rPr>
                <w:rFonts w:hint="eastAsia" w:ascii="仿宋_GB2312" w:eastAsia="仿宋_GB2312"/>
                <w:color w:val="auto"/>
                <w:sz w:val="24"/>
                <w:highlight w:val="none"/>
                <w:lang w:val="en-US" w:eastAsia="zh-CN"/>
              </w:rPr>
            </w:pPr>
            <w:r>
              <w:rPr>
                <w:rFonts w:hint="eastAsia" w:ascii="仿宋_GB2312" w:eastAsia="仿宋_GB2312"/>
                <w:sz w:val="24"/>
                <w:highlight w:val="none"/>
              </w:rPr>
              <w:t>集政办规</w:t>
            </w:r>
            <w:r>
              <w:rPr>
                <w:rFonts w:hint="eastAsia" w:ascii="仿宋_GB2312" w:hAnsi="仿宋_GB2312" w:eastAsia="仿宋_GB2312" w:cs="仿宋_GB2312"/>
                <w:sz w:val="24"/>
                <w:highlight w:val="none"/>
              </w:rPr>
              <w:t>〔202</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rPr>
              <w:t>号</w:t>
            </w:r>
          </w:p>
        </w:tc>
      </w:tr>
    </w:tbl>
    <w:p>
      <w:pPr>
        <w:keepNext w:val="0"/>
        <w:keepLines w:val="0"/>
        <w:pageBreakBefore w:val="0"/>
        <w:kinsoku/>
        <w:wordWrap/>
        <w:overflowPunct/>
        <w:topLinePunct w:val="0"/>
        <w:autoSpaceDE/>
        <w:autoSpaceDN/>
        <w:bidi w:val="0"/>
        <w:spacing w:line="560" w:lineRule="exact"/>
        <w:jc w:val="both"/>
        <w:rPr>
          <w:rFonts w:hint="eastAsia" w:ascii="黑体" w:hAnsi="黑体" w:eastAsia="黑体" w:cs="黑体"/>
          <w:color w:val="auto"/>
          <w:sz w:val="32"/>
          <w:szCs w:val="32"/>
          <w:lang w:val="en-US" w:eastAsia="zh-CN"/>
        </w:rPr>
        <w:sectPr>
          <w:headerReference r:id="rId3" w:type="default"/>
          <w:footerReference r:id="rId4" w:type="default"/>
          <w:pgSz w:w="16838" w:h="11906" w:orient="landscape"/>
          <w:pgMar w:top="1531" w:right="1701" w:bottom="1531" w:left="1531" w:header="851" w:footer="992" w:gutter="0"/>
          <w:pgNumType w:fmt="decimal"/>
          <w:cols w:space="720" w:num="1"/>
          <w:rtlGutter w:val="0"/>
          <w:docGrid w:type="lines" w:linePitch="315" w:charSpace="0"/>
        </w:sectPr>
      </w:pPr>
    </w:p>
    <w:p>
      <w:pPr>
        <w:keepNext w:val="0"/>
        <w:keepLines w:val="0"/>
        <w:pageBreakBefore w:val="0"/>
        <w:kinsoku/>
        <w:wordWrap/>
        <w:overflowPunct/>
        <w:topLinePunct w:val="0"/>
        <w:autoSpaceDE/>
        <w:autoSpaceDN/>
        <w:bidi w:val="0"/>
        <w:spacing w:line="560" w:lineRule="exact"/>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行政规范性文件废止目录</w:t>
      </w:r>
    </w:p>
    <w:p>
      <w:pPr>
        <w:pStyle w:val="2"/>
        <w:rPr>
          <w:rFonts w:hint="default"/>
          <w:lang w:val="en-US" w:eastAsia="zh-CN"/>
        </w:rPr>
      </w:pPr>
    </w:p>
    <w:tbl>
      <w:tblPr>
        <w:tblStyle w:val="6"/>
        <w:tblW w:w="516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3"/>
        <w:gridCol w:w="11104"/>
        <w:gridCol w:w="2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15" w:type="dxa"/>
            <w:tcBorders>
              <w:tl2br w:val="nil"/>
              <w:tr2bl w:val="nil"/>
            </w:tcBorders>
            <w:noWrap w:val="0"/>
            <w:tcMar>
              <w:top w:w="12" w:type="dxa"/>
              <w:left w:w="12" w:type="dxa"/>
              <w:right w:w="12" w:type="dxa"/>
            </w:tcMar>
            <w:vAlign w:val="center"/>
          </w:tcPr>
          <w:p>
            <w:pPr>
              <w:numPr>
                <w:ilvl w:val="0"/>
                <w:numId w:val="0"/>
              </w:numPr>
              <w:spacing w:line="500" w:lineRule="exact"/>
              <w:ind w:leftChars="0"/>
              <w:jc w:val="center"/>
              <w:rPr>
                <w:rFonts w:hint="eastAsia" w:ascii="黑体" w:hAnsi="黑体" w:eastAsia="黑体" w:cs="黑体"/>
                <w:b w:val="0"/>
                <w:bCs/>
                <w:i w:val="0"/>
                <w:color w:val="000000"/>
                <w:sz w:val="24"/>
                <w:szCs w:val="24"/>
                <w:u w:val="none"/>
                <w:lang w:val="en-US" w:eastAsia="zh-CN"/>
              </w:rPr>
            </w:pPr>
            <w:r>
              <w:rPr>
                <w:rFonts w:hint="eastAsia" w:ascii="黑体" w:hAnsi="黑体" w:eastAsia="黑体" w:cs="黑体"/>
                <w:b w:val="0"/>
                <w:bCs/>
                <w:i w:val="0"/>
                <w:color w:val="000000"/>
                <w:sz w:val="24"/>
                <w:szCs w:val="24"/>
                <w:u w:val="none"/>
                <w:lang w:val="en-US" w:eastAsia="zh-CN"/>
              </w:rPr>
              <w:t>序号</w:t>
            </w:r>
          </w:p>
        </w:tc>
        <w:tc>
          <w:tcPr>
            <w:tcW w:w="10825" w:type="dxa"/>
            <w:tcBorders>
              <w:tl2br w:val="nil"/>
              <w:tr2bl w:val="nil"/>
            </w:tcBorders>
            <w:noWrap w:val="0"/>
            <w:tcMar>
              <w:top w:w="12" w:type="dxa"/>
              <w:left w:w="12" w:type="dxa"/>
              <w:right w:w="12" w:type="dxa"/>
            </w:tcMar>
            <w:vAlign w:val="center"/>
          </w:tcPr>
          <w:p>
            <w:pPr>
              <w:widowControl/>
              <w:jc w:val="center"/>
              <w:rPr>
                <w:rFonts w:hint="eastAsia" w:ascii="黑体" w:hAnsi="黑体" w:eastAsia="黑体" w:cs="黑体"/>
                <w:kern w:val="0"/>
                <w:sz w:val="24"/>
                <w:lang w:eastAsia="zh-CN"/>
              </w:rPr>
            </w:pPr>
            <w:r>
              <w:rPr>
                <w:rFonts w:hint="eastAsia" w:ascii="黑体" w:hAnsi="黑体" w:eastAsia="黑体" w:cs="黑体"/>
                <w:kern w:val="0"/>
                <w:sz w:val="24"/>
                <w:lang w:eastAsia="zh-CN"/>
              </w:rPr>
              <w:t>文件名</w:t>
            </w:r>
          </w:p>
        </w:tc>
        <w:tc>
          <w:tcPr>
            <w:tcW w:w="2532" w:type="dxa"/>
            <w:tcBorders>
              <w:tl2br w:val="nil"/>
              <w:tr2bl w:val="nil"/>
            </w:tcBorders>
            <w:noWrap w:val="0"/>
            <w:tcMar>
              <w:top w:w="12" w:type="dxa"/>
              <w:left w:w="12" w:type="dxa"/>
              <w:right w:w="12" w:type="dxa"/>
            </w:tcMar>
            <w:vAlign w:val="center"/>
          </w:tcPr>
          <w:p>
            <w:pPr>
              <w:widowControl/>
              <w:jc w:val="center"/>
              <w:rPr>
                <w:rFonts w:hint="eastAsia" w:ascii="黑体" w:hAnsi="黑体" w:eastAsia="黑体" w:cs="黑体"/>
                <w:kern w:val="0"/>
                <w:sz w:val="24"/>
                <w:lang w:eastAsia="zh-CN"/>
              </w:rPr>
            </w:pPr>
            <w:r>
              <w:rPr>
                <w:rFonts w:hint="eastAsia" w:ascii="黑体" w:hAnsi="黑体" w:eastAsia="黑体" w:cs="黑体"/>
                <w:kern w:val="0"/>
                <w:sz w:val="24"/>
                <w:lang w:eastAsia="zh-CN"/>
              </w:rPr>
              <w:t>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cs="Times New Roman"/>
                <w:b w:val="0"/>
                <w:bCs/>
                <w:i w:val="0"/>
                <w:color w:val="000000"/>
                <w:sz w:val="24"/>
                <w:szCs w:val="24"/>
                <w:highlight w:val="none"/>
                <w:u w:val="none"/>
                <w:lang w:val="en-US" w:eastAsia="zh-CN"/>
              </w:rPr>
              <w:t>1</w:t>
            </w:r>
          </w:p>
        </w:tc>
        <w:tc>
          <w:tcPr>
            <w:tcW w:w="10825" w:type="dxa"/>
            <w:tcBorders>
              <w:tl2br w:val="nil"/>
              <w:tr2bl w:val="nil"/>
            </w:tcBorders>
            <w:noWrap w:val="0"/>
            <w:tcMar>
              <w:top w:w="12" w:type="dxa"/>
              <w:left w:w="12" w:type="dxa"/>
              <w:right w:w="12" w:type="dxa"/>
            </w:tcMar>
            <w:vAlign w:val="center"/>
          </w:tcPr>
          <w:p>
            <w:pPr>
              <w:snapToGrid w:val="0"/>
              <w:jc w:val="left"/>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集贤县人民政府办公室关于印发集贤县管线铺设管理暂行办法的通知</w:t>
            </w:r>
          </w:p>
        </w:tc>
        <w:tc>
          <w:tcPr>
            <w:tcW w:w="2532" w:type="dxa"/>
            <w:tcBorders>
              <w:tl2br w:val="nil"/>
              <w:tr2bl w:val="nil"/>
            </w:tcBorders>
            <w:noWrap w:val="0"/>
            <w:tcMar>
              <w:top w:w="12" w:type="dxa"/>
              <w:left w:w="12" w:type="dxa"/>
              <w:right w:w="12" w:type="dxa"/>
            </w:tcMar>
            <w:vAlign w:val="center"/>
          </w:tcPr>
          <w:p>
            <w:pPr>
              <w:snapToGrid w:val="0"/>
              <w:jc w:val="left"/>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集政办发〔2012〕11号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1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eastAsia="仿宋_GB2312" w:cs="Times New Roman"/>
                <w:b w:val="0"/>
                <w:bCs/>
                <w:i w:val="0"/>
                <w:color w:val="000000"/>
                <w:kern w:val="2"/>
                <w:sz w:val="24"/>
                <w:szCs w:val="24"/>
                <w:highlight w:val="none"/>
                <w:u w:val="none"/>
                <w:lang w:val="en-US" w:eastAsia="zh-CN" w:bidi="ar-SA"/>
              </w:rPr>
              <w:t>2</w:t>
            </w:r>
          </w:p>
        </w:tc>
        <w:tc>
          <w:tcPr>
            <w:tcW w:w="10825" w:type="dxa"/>
            <w:tcBorders>
              <w:tl2br w:val="nil"/>
              <w:tr2bl w:val="nil"/>
            </w:tcBorders>
            <w:noWrap w:val="0"/>
            <w:tcMar>
              <w:top w:w="12" w:type="dxa"/>
              <w:left w:w="12" w:type="dxa"/>
              <w:right w:w="12" w:type="dxa"/>
            </w:tcMar>
            <w:vAlign w:val="center"/>
          </w:tcPr>
          <w:p>
            <w:pPr>
              <w:snapToGrid w:val="0"/>
              <w:jc w:val="left"/>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集贤县人民政府办公室关于印发集贤且落实安全生产一岗双责暂行规定的通知</w:t>
            </w:r>
          </w:p>
        </w:tc>
        <w:tc>
          <w:tcPr>
            <w:tcW w:w="2532" w:type="dxa"/>
            <w:tcBorders>
              <w:tl2br w:val="nil"/>
              <w:tr2bl w:val="nil"/>
            </w:tcBorders>
            <w:noWrap w:val="0"/>
            <w:tcMar>
              <w:top w:w="12" w:type="dxa"/>
              <w:left w:w="12" w:type="dxa"/>
              <w:right w:w="12" w:type="dxa"/>
            </w:tcMar>
            <w:vAlign w:val="center"/>
          </w:tcPr>
          <w:p>
            <w:pPr>
              <w:snapToGrid w:val="0"/>
              <w:jc w:val="left"/>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集政办发〔2014〕107号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1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eastAsia="仿宋_GB2312" w:cs="Times New Roman"/>
                <w:b w:val="0"/>
                <w:bCs/>
                <w:i w:val="0"/>
                <w:color w:val="000000"/>
                <w:kern w:val="2"/>
                <w:sz w:val="24"/>
                <w:szCs w:val="24"/>
                <w:highlight w:val="none"/>
                <w:u w:val="none"/>
                <w:lang w:val="en-US" w:eastAsia="zh-CN" w:bidi="ar-SA"/>
              </w:rPr>
              <w:t>3</w:t>
            </w:r>
          </w:p>
        </w:tc>
        <w:tc>
          <w:tcPr>
            <w:tcW w:w="10825" w:type="dxa"/>
            <w:tcBorders>
              <w:tl2br w:val="nil"/>
              <w:tr2bl w:val="nil"/>
            </w:tcBorders>
            <w:noWrap w:val="0"/>
            <w:tcMar>
              <w:top w:w="12" w:type="dxa"/>
              <w:left w:w="12" w:type="dxa"/>
              <w:right w:w="12" w:type="dxa"/>
            </w:tcMar>
            <w:vAlign w:val="top"/>
          </w:tcPr>
          <w:p>
            <w:pPr>
              <w:snapToGrid w:val="0"/>
              <w:jc w:val="left"/>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集贤县人民政府办公室关于印发集贤县气象灾害应急预案的通知</w:t>
            </w:r>
          </w:p>
        </w:tc>
        <w:tc>
          <w:tcPr>
            <w:tcW w:w="2532" w:type="dxa"/>
            <w:tcBorders>
              <w:tl2br w:val="nil"/>
              <w:tr2bl w:val="nil"/>
            </w:tcBorders>
            <w:noWrap w:val="0"/>
            <w:tcMar>
              <w:top w:w="12" w:type="dxa"/>
              <w:left w:w="12" w:type="dxa"/>
              <w:right w:w="12" w:type="dxa"/>
            </w:tcMar>
            <w:vAlign w:val="top"/>
          </w:tcPr>
          <w:p>
            <w:pPr>
              <w:snapToGrid w:val="0"/>
              <w:jc w:val="left"/>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集政办发〔2020〕12号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1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eastAsia="仿宋_GB2312" w:cs="Times New Roman"/>
                <w:b w:val="0"/>
                <w:bCs/>
                <w:i w:val="0"/>
                <w:color w:val="000000"/>
                <w:kern w:val="2"/>
                <w:sz w:val="24"/>
                <w:szCs w:val="24"/>
                <w:highlight w:val="none"/>
                <w:u w:val="none"/>
                <w:lang w:val="en-US" w:eastAsia="zh-CN" w:bidi="ar-SA"/>
              </w:rPr>
              <w:t>4</w:t>
            </w:r>
          </w:p>
        </w:tc>
        <w:tc>
          <w:tcPr>
            <w:tcW w:w="10825" w:type="dxa"/>
            <w:tcBorders>
              <w:tl2br w:val="nil"/>
              <w:tr2bl w:val="nil"/>
            </w:tcBorders>
            <w:noWrap w:val="0"/>
            <w:tcMar>
              <w:top w:w="12" w:type="dxa"/>
              <w:left w:w="12" w:type="dxa"/>
              <w:right w:w="12" w:type="dxa"/>
            </w:tcMar>
            <w:vAlign w:val="top"/>
          </w:tcPr>
          <w:p>
            <w:pPr>
              <w:snapToGrid w:val="0"/>
              <w:jc w:val="left"/>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集贤县人民政府办公室关于印发集贤县加快推进5G通信基础设施建设实施方案</w:t>
            </w:r>
          </w:p>
        </w:tc>
        <w:tc>
          <w:tcPr>
            <w:tcW w:w="2532" w:type="dxa"/>
            <w:tcBorders>
              <w:tl2br w:val="nil"/>
              <w:tr2bl w:val="nil"/>
            </w:tcBorders>
            <w:noWrap w:val="0"/>
            <w:tcMar>
              <w:top w:w="12" w:type="dxa"/>
              <w:left w:w="12" w:type="dxa"/>
              <w:right w:w="12" w:type="dxa"/>
            </w:tcMar>
            <w:vAlign w:val="top"/>
          </w:tcPr>
          <w:p>
            <w:pPr>
              <w:snapToGrid w:val="0"/>
              <w:jc w:val="left"/>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集政办发〔2020〕19号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1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eastAsia="仿宋_GB2312" w:cs="Times New Roman"/>
                <w:b w:val="0"/>
                <w:bCs/>
                <w:i w:val="0"/>
                <w:color w:val="000000"/>
                <w:kern w:val="2"/>
                <w:sz w:val="24"/>
                <w:szCs w:val="24"/>
                <w:highlight w:val="none"/>
                <w:u w:val="none"/>
                <w:lang w:val="en-US" w:eastAsia="zh-CN" w:bidi="ar-SA"/>
              </w:rPr>
              <w:t>5</w:t>
            </w:r>
          </w:p>
        </w:tc>
        <w:tc>
          <w:tcPr>
            <w:tcW w:w="10825" w:type="dxa"/>
            <w:tcBorders>
              <w:tl2br w:val="nil"/>
              <w:tr2bl w:val="nil"/>
            </w:tcBorders>
            <w:noWrap w:val="0"/>
            <w:tcMar>
              <w:top w:w="12" w:type="dxa"/>
              <w:left w:w="12" w:type="dxa"/>
              <w:right w:w="12" w:type="dxa"/>
            </w:tcMar>
            <w:vAlign w:val="top"/>
          </w:tcPr>
          <w:p>
            <w:pPr>
              <w:snapToGrid w:val="0"/>
              <w:jc w:val="left"/>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集贤县人民政府关于精准划定国家重点文物保护单位保护范围和建设控制地带的通知</w:t>
            </w:r>
          </w:p>
        </w:tc>
        <w:tc>
          <w:tcPr>
            <w:tcW w:w="2532" w:type="dxa"/>
            <w:tcBorders>
              <w:tl2br w:val="nil"/>
              <w:tr2bl w:val="nil"/>
            </w:tcBorders>
            <w:noWrap w:val="0"/>
            <w:tcMar>
              <w:top w:w="12" w:type="dxa"/>
              <w:left w:w="12" w:type="dxa"/>
              <w:right w:w="12" w:type="dxa"/>
            </w:tcMar>
            <w:vAlign w:val="top"/>
          </w:tcPr>
          <w:p>
            <w:pPr>
              <w:snapToGrid w:val="0"/>
              <w:jc w:val="left"/>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集政发〔2021〕4号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1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eastAsia="仿宋_GB2312" w:cs="Times New Roman"/>
                <w:b w:val="0"/>
                <w:bCs/>
                <w:i w:val="0"/>
                <w:color w:val="000000"/>
                <w:kern w:val="2"/>
                <w:sz w:val="24"/>
                <w:szCs w:val="24"/>
                <w:highlight w:val="none"/>
                <w:u w:val="none"/>
                <w:lang w:val="en-US" w:eastAsia="zh-CN" w:bidi="ar-SA"/>
              </w:rPr>
              <w:t>6</w:t>
            </w:r>
          </w:p>
        </w:tc>
        <w:tc>
          <w:tcPr>
            <w:tcW w:w="10825" w:type="dxa"/>
            <w:tcBorders>
              <w:tl2br w:val="nil"/>
              <w:tr2bl w:val="nil"/>
            </w:tcBorders>
            <w:noWrap w:val="0"/>
            <w:tcMar>
              <w:top w:w="12" w:type="dxa"/>
              <w:left w:w="12" w:type="dxa"/>
              <w:right w:w="12" w:type="dxa"/>
            </w:tcMar>
            <w:vAlign w:val="top"/>
          </w:tcPr>
          <w:p>
            <w:pPr>
              <w:snapToGrid w:val="0"/>
              <w:jc w:val="left"/>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集贤县人民政府办公室关于印发《集贤县2022年农业生产社会化服务项目实施方案》的通知</w:t>
            </w:r>
          </w:p>
        </w:tc>
        <w:tc>
          <w:tcPr>
            <w:tcW w:w="2532" w:type="dxa"/>
            <w:tcBorders>
              <w:tl2br w:val="nil"/>
              <w:tr2bl w:val="nil"/>
            </w:tcBorders>
            <w:noWrap w:val="0"/>
            <w:tcMar>
              <w:top w:w="12" w:type="dxa"/>
              <w:left w:w="12" w:type="dxa"/>
              <w:right w:w="12" w:type="dxa"/>
            </w:tcMar>
            <w:vAlign w:val="top"/>
          </w:tcPr>
          <w:p>
            <w:pPr>
              <w:snapToGrid w:val="0"/>
              <w:jc w:val="left"/>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集政办规〔2022〕3号</w:t>
            </w:r>
          </w:p>
        </w:tc>
      </w:tr>
    </w:tbl>
    <w:p>
      <w:pPr>
        <w:keepNext w:val="0"/>
        <w:keepLines w:val="0"/>
        <w:pageBreakBefore w:val="0"/>
        <w:kinsoku/>
        <w:wordWrap/>
        <w:overflowPunct/>
        <w:topLinePunct w:val="0"/>
        <w:autoSpaceDE/>
        <w:autoSpaceDN/>
        <w:bidi w:val="0"/>
        <w:spacing w:line="560" w:lineRule="exact"/>
        <w:rPr>
          <w:rFonts w:hint="eastAsia"/>
        </w:rPr>
      </w:pPr>
    </w:p>
    <w:p>
      <w:pPr>
        <w:pStyle w:val="2"/>
        <w:rPr>
          <w:rFonts w:hint="eastAsia"/>
        </w:rPr>
      </w:pPr>
    </w:p>
    <w:p>
      <w:pPr>
        <w:keepNext w:val="0"/>
        <w:keepLines w:val="0"/>
        <w:pageBreakBefore w:val="0"/>
        <w:kinsoku/>
        <w:wordWrap/>
        <w:overflowPunct/>
        <w:topLinePunct w:val="0"/>
        <w:autoSpaceDE/>
        <w:autoSpaceDN/>
        <w:bidi w:val="0"/>
        <w:spacing w:line="560" w:lineRule="exact"/>
        <w:jc w:val="both"/>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spacing w:line="560" w:lineRule="exact"/>
        <w:jc w:val="both"/>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spacing w:line="560" w:lineRule="exact"/>
        <w:jc w:val="both"/>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spacing w:line="560" w:lineRule="exact"/>
        <w:jc w:val="both"/>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spacing w:line="560" w:lineRule="exact"/>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keepNext w:val="0"/>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行政规范性文件修改目录</w:t>
      </w:r>
    </w:p>
    <w:p>
      <w:pPr>
        <w:pStyle w:val="2"/>
        <w:rPr>
          <w:rFonts w:hint="default"/>
          <w:lang w:val="en-US" w:eastAsia="zh-CN"/>
        </w:rPr>
      </w:pPr>
    </w:p>
    <w:tbl>
      <w:tblPr>
        <w:tblStyle w:val="6"/>
        <w:tblW w:w="516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4"/>
        <w:gridCol w:w="11193"/>
        <w:gridCol w:w="2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28" w:type="dxa"/>
            <w:tcBorders>
              <w:tl2br w:val="nil"/>
              <w:tr2bl w:val="nil"/>
            </w:tcBorders>
            <w:noWrap w:val="0"/>
            <w:tcMar>
              <w:top w:w="12" w:type="dxa"/>
              <w:left w:w="12" w:type="dxa"/>
              <w:right w:w="12" w:type="dxa"/>
            </w:tcMar>
            <w:vAlign w:val="center"/>
          </w:tcPr>
          <w:p>
            <w:pPr>
              <w:numPr>
                <w:ilvl w:val="0"/>
                <w:numId w:val="0"/>
              </w:numPr>
              <w:spacing w:line="500" w:lineRule="exact"/>
              <w:ind w:leftChars="0"/>
              <w:jc w:val="center"/>
              <w:rPr>
                <w:rFonts w:hint="eastAsia" w:ascii="黑体" w:hAnsi="黑体" w:eastAsia="黑体" w:cs="黑体"/>
                <w:b w:val="0"/>
                <w:bCs/>
                <w:i w:val="0"/>
                <w:color w:val="000000"/>
                <w:sz w:val="24"/>
                <w:szCs w:val="24"/>
                <w:u w:val="none"/>
                <w:lang w:val="en-US" w:eastAsia="zh-CN"/>
              </w:rPr>
            </w:pPr>
            <w:r>
              <w:rPr>
                <w:rFonts w:hint="eastAsia" w:ascii="黑体" w:hAnsi="黑体" w:eastAsia="黑体" w:cs="黑体"/>
                <w:b w:val="0"/>
                <w:bCs/>
                <w:i w:val="0"/>
                <w:color w:val="000000"/>
                <w:sz w:val="24"/>
                <w:szCs w:val="24"/>
                <w:u w:val="none"/>
                <w:lang w:val="en-US" w:eastAsia="zh-CN"/>
              </w:rPr>
              <w:t>序号</w:t>
            </w:r>
          </w:p>
        </w:tc>
        <w:tc>
          <w:tcPr>
            <w:tcW w:w="10912" w:type="dxa"/>
            <w:tcBorders>
              <w:tl2br w:val="nil"/>
              <w:tr2bl w:val="nil"/>
            </w:tcBorders>
            <w:noWrap w:val="0"/>
            <w:tcMar>
              <w:top w:w="12" w:type="dxa"/>
              <w:left w:w="12" w:type="dxa"/>
              <w:right w:w="12" w:type="dxa"/>
            </w:tcMar>
            <w:vAlign w:val="center"/>
          </w:tcPr>
          <w:p>
            <w:pPr>
              <w:widowControl/>
              <w:jc w:val="center"/>
              <w:rPr>
                <w:rFonts w:hint="eastAsia" w:ascii="黑体" w:hAnsi="黑体" w:eastAsia="黑体" w:cs="黑体"/>
                <w:kern w:val="0"/>
                <w:sz w:val="24"/>
                <w:lang w:eastAsia="zh-CN"/>
              </w:rPr>
            </w:pPr>
            <w:r>
              <w:rPr>
                <w:rFonts w:hint="eastAsia" w:ascii="黑体" w:hAnsi="黑体" w:eastAsia="黑体" w:cs="黑体"/>
                <w:kern w:val="0"/>
                <w:sz w:val="24"/>
                <w:lang w:eastAsia="zh-CN"/>
              </w:rPr>
              <w:t>文件名</w:t>
            </w:r>
          </w:p>
        </w:tc>
        <w:tc>
          <w:tcPr>
            <w:tcW w:w="2532" w:type="dxa"/>
            <w:tcBorders>
              <w:tl2br w:val="nil"/>
              <w:tr2bl w:val="nil"/>
            </w:tcBorders>
            <w:noWrap w:val="0"/>
            <w:tcMar>
              <w:top w:w="12" w:type="dxa"/>
              <w:left w:w="12" w:type="dxa"/>
              <w:right w:w="12" w:type="dxa"/>
            </w:tcMar>
            <w:vAlign w:val="center"/>
          </w:tcPr>
          <w:p>
            <w:pPr>
              <w:widowControl/>
              <w:jc w:val="center"/>
              <w:rPr>
                <w:rFonts w:hint="eastAsia" w:ascii="黑体" w:hAnsi="黑体" w:eastAsia="黑体" w:cs="黑体"/>
                <w:kern w:val="0"/>
                <w:sz w:val="24"/>
                <w:lang w:eastAsia="zh-CN"/>
              </w:rPr>
            </w:pPr>
            <w:r>
              <w:rPr>
                <w:rFonts w:hint="eastAsia" w:ascii="黑体" w:hAnsi="黑体" w:eastAsia="黑体" w:cs="黑体"/>
                <w:kern w:val="0"/>
                <w:sz w:val="24"/>
                <w:lang w:eastAsia="zh-CN"/>
              </w:rPr>
              <w:t>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8"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i w:val="0"/>
                <w:color w:val="000000"/>
                <w:kern w:val="2"/>
                <w:sz w:val="24"/>
                <w:szCs w:val="24"/>
                <w:highlight w:val="none"/>
                <w:u w:val="none"/>
                <w:lang w:val="en-US" w:eastAsia="zh-CN" w:bidi="ar-SA"/>
              </w:rPr>
            </w:pPr>
            <w:r>
              <w:rPr>
                <w:rFonts w:hint="eastAsia" w:ascii="Times New Roman" w:hAnsi="Times New Roman" w:eastAsia="仿宋_GB2312" w:cs="Times New Roman"/>
                <w:b w:val="0"/>
                <w:bCs/>
                <w:i w:val="0"/>
                <w:color w:val="000000"/>
                <w:kern w:val="2"/>
                <w:sz w:val="24"/>
                <w:szCs w:val="24"/>
                <w:highlight w:val="none"/>
                <w:u w:val="none"/>
                <w:lang w:val="en-US" w:eastAsia="zh-CN" w:bidi="ar-SA"/>
              </w:rPr>
              <w:t>1</w:t>
            </w:r>
          </w:p>
        </w:tc>
        <w:tc>
          <w:tcPr>
            <w:tcW w:w="10912" w:type="dxa"/>
            <w:tcBorders>
              <w:tl2br w:val="nil"/>
              <w:tr2bl w:val="nil"/>
            </w:tcBorders>
            <w:noWrap w:val="0"/>
            <w:tcMar>
              <w:top w:w="12" w:type="dxa"/>
              <w:left w:w="12" w:type="dxa"/>
              <w:right w:w="12" w:type="dxa"/>
            </w:tcMar>
            <w:vAlign w:val="center"/>
          </w:tcPr>
          <w:p>
            <w:pPr>
              <w:snapToGrid w:val="0"/>
              <w:jc w:val="left"/>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集贤县人民政府关于印发集贤县绿色食品基地管理办法的通知</w:t>
            </w:r>
          </w:p>
        </w:tc>
        <w:tc>
          <w:tcPr>
            <w:tcW w:w="2532" w:type="dxa"/>
            <w:tcBorders>
              <w:tl2br w:val="nil"/>
              <w:tr2bl w:val="nil"/>
            </w:tcBorders>
            <w:noWrap w:val="0"/>
            <w:tcMar>
              <w:top w:w="12" w:type="dxa"/>
              <w:left w:w="12" w:type="dxa"/>
              <w:right w:w="12" w:type="dxa"/>
            </w:tcMar>
            <w:vAlign w:val="center"/>
          </w:tcPr>
          <w:p>
            <w:pPr>
              <w:snapToGrid w:val="0"/>
              <w:jc w:val="left"/>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集政发〔2005〕16号</w:t>
            </w:r>
          </w:p>
        </w:tc>
      </w:tr>
    </w:tbl>
    <w:p>
      <w:pPr>
        <w:keepNext w:val="0"/>
        <w:keepLines w:val="0"/>
        <w:pageBreakBefore w:val="0"/>
        <w:kinsoku/>
        <w:wordWrap/>
        <w:overflowPunct/>
        <w:topLinePunct w:val="0"/>
        <w:autoSpaceDE/>
        <w:autoSpaceDN/>
        <w:bidi w:val="0"/>
        <w:spacing w:line="560" w:lineRule="exact"/>
        <w:rPr>
          <w:rFonts w:hint="eastAsi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YzYyYjA2YzYxZWMwMDVjZWU4OTdkZDNkMjFmNTMifQ=="/>
  </w:docVars>
  <w:rsids>
    <w:rsidRoot w:val="4C94461A"/>
    <w:rsid w:val="4C944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rPr>
      <w:rFonts w:ascii="Times New Roman"/>
      <w:sz w:val="32"/>
    </w:rPr>
  </w:style>
  <w:style w:type="paragraph" w:styleId="3">
    <w:name w:val="Body Text First Indent"/>
    <w:basedOn w:val="2"/>
    <w:qFormat/>
    <w:uiPriority w:val="0"/>
    <w:pPr>
      <w:ind w:firstLine="100" w:firstLineChars="100"/>
    </w:pPr>
    <w:rPr>
      <w:sz w:val="3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tabs>
        <w:tab w:val="center" w:pos="4153"/>
        <w:tab w:val="right" w:pos="8306"/>
      </w:tabs>
      <w:snapToGrid w:val="0"/>
    </w:pPr>
    <w:rPr>
      <w:sz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2023-10-11T07:41:00Z</dcterms:created>
  <dc:creator>Q</dc:creator>
  <cp:lastModifiedBy>Q</cp:lastModifiedBy>
  <dcterms:modified xsi:type="dcterms:W3CDTF">2023-10-11T07:41:46Z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9D8C3D49ECAA4C0586248080514C8037_11</vt:lpwstr>
  </property>
</Properties>
</file>